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EF5" w:rsidRDefault="003B7EF5">
      <w:pPr>
        <w:pStyle w:val="ConsPlusTitle"/>
        <w:jc w:val="center"/>
        <w:outlineLvl w:val="0"/>
      </w:pPr>
      <w:r>
        <w:t>АДМИНИСТРАЦИЯ ГОРОДА АРЗАМАСА</w:t>
      </w:r>
    </w:p>
    <w:p w:rsidR="003B7EF5" w:rsidRDefault="003B7EF5">
      <w:pPr>
        <w:pStyle w:val="ConsPlusTitle"/>
        <w:jc w:val="center"/>
      </w:pPr>
    </w:p>
    <w:p w:rsidR="003B7EF5" w:rsidRDefault="003B7EF5">
      <w:pPr>
        <w:pStyle w:val="ConsPlusTitle"/>
        <w:jc w:val="center"/>
      </w:pPr>
      <w:bookmarkStart w:id="0" w:name="_GoBack"/>
      <w:r>
        <w:t>ПОСТАНОВЛЕНИЕ</w:t>
      </w:r>
    </w:p>
    <w:p w:rsidR="003B7EF5" w:rsidRDefault="003B7EF5">
      <w:pPr>
        <w:pStyle w:val="ConsPlusTitle"/>
        <w:jc w:val="center"/>
      </w:pPr>
      <w:r>
        <w:t>от 22 августа 2012 г. N 1693</w:t>
      </w:r>
    </w:p>
    <w:p w:rsidR="003B7EF5" w:rsidRDefault="003B7EF5">
      <w:pPr>
        <w:pStyle w:val="ConsPlusTitle"/>
        <w:jc w:val="center"/>
      </w:pPr>
    </w:p>
    <w:p w:rsidR="003B7EF5" w:rsidRDefault="003B7EF5">
      <w:pPr>
        <w:pStyle w:val="ConsPlusTitle"/>
        <w:jc w:val="center"/>
      </w:pPr>
      <w:r>
        <w:t>ОБ УТВЕРЖДЕНИИ АДМИНИСТРАТИВНОГО РЕГЛАМЕНТА</w:t>
      </w:r>
    </w:p>
    <w:p w:rsidR="003B7EF5" w:rsidRDefault="003B7EF5">
      <w:pPr>
        <w:pStyle w:val="ConsPlusTitle"/>
        <w:jc w:val="center"/>
      </w:pPr>
      <w:r>
        <w:t>ПРЕДОСТАВЛЕНИЯ МУНИЦИПАЛЬНОЙ УСЛУГИ "ПРЕДОСТАВЛЕНИЕ ДОСТУПА</w:t>
      </w:r>
    </w:p>
    <w:p w:rsidR="003B7EF5" w:rsidRDefault="003B7EF5">
      <w:pPr>
        <w:pStyle w:val="ConsPlusTitle"/>
        <w:jc w:val="center"/>
      </w:pPr>
      <w:r>
        <w:t>К СПРАВОЧНО-ПОИСКОВОМУ АППАРАТУ БИБЛИОТЕК, БАЗАМ ДАННЫХ"</w:t>
      </w:r>
      <w:bookmarkEnd w:id="0"/>
    </w:p>
    <w:p w:rsidR="003B7EF5" w:rsidRDefault="003B7E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E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EF5" w:rsidRDefault="003B7E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EF5" w:rsidRDefault="003B7E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3B7EF5" w:rsidRDefault="003B7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5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15.11.2013 </w:t>
            </w:r>
            <w:hyperlink r:id="rId6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16.09.2016 </w:t>
            </w:r>
            <w:hyperlink r:id="rId7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>,</w:t>
            </w:r>
          </w:p>
          <w:p w:rsidR="003B7EF5" w:rsidRDefault="003B7EF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</w:t>
            </w:r>
          </w:p>
          <w:p w:rsidR="003B7EF5" w:rsidRDefault="003B7E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Нижегородской области от 26.09.2016 N 1200)</w:t>
            </w:r>
            <w:proofErr w:type="gramEnd"/>
          </w:p>
        </w:tc>
      </w:tr>
    </w:tbl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0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25.04.2011 N 729-р "Об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(заказ), подлежащих включению в реестры государственных и муниципальных услуг и предоставляемых в электронной форме" и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</w:t>
      </w:r>
      <w:proofErr w:type="gramEnd"/>
      <w:r>
        <w:t xml:space="preserve"> от 11.03.2012 N 301 "Об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услуг":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6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доступа к справочно-поисковому аппарату библиотек, базам данных".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2. Департаменту по информационному обеспечению и связям с общественностью (О.В. Давыдова) опубликовать текст административного </w:t>
      </w:r>
      <w:hyperlink w:anchor="P36" w:history="1">
        <w:r>
          <w:rPr>
            <w:color w:val="0000FF"/>
          </w:rPr>
          <w:t>регламента</w:t>
        </w:r>
      </w:hyperlink>
      <w:r>
        <w:t xml:space="preserve"> "Предоставление доступа к справочно-поисковому аппарату библиотек, базам данных" в средствах массовой информации.</w:t>
      </w:r>
    </w:p>
    <w:p w:rsidR="003B7EF5" w:rsidRDefault="003B7E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E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EF5" w:rsidRDefault="003B7EF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B7EF5" w:rsidRDefault="003B7EF5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3B7EF5" w:rsidRDefault="003B7EF5">
      <w:pPr>
        <w:pStyle w:val="ConsPlusNormal"/>
        <w:spacing w:before="280"/>
        <w:ind w:firstLine="540"/>
        <w:jc w:val="both"/>
      </w:pPr>
      <w:r>
        <w:t>2. Настоящее постановление вступает в силу с момента опубликования.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г. Арзамаса по социальным вопросам Н.В. </w:t>
      </w:r>
      <w:proofErr w:type="spellStart"/>
      <w:r>
        <w:t>Мумладзе</w:t>
      </w:r>
      <w:proofErr w:type="spellEnd"/>
      <w:r>
        <w:t>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right"/>
      </w:pPr>
      <w:r>
        <w:t>Глава администрации г. Арзамаса</w:t>
      </w:r>
    </w:p>
    <w:p w:rsidR="003B7EF5" w:rsidRDefault="003B7EF5">
      <w:pPr>
        <w:pStyle w:val="ConsPlusNormal"/>
        <w:jc w:val="right"/>
      </w:pPr>
      <w:r>
        <w:t>М.М.БУЗИН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right"/>
        <w:outlineLvl w:val="0"/>
      </w:pPr>
      <w:r>
        <w:t>Утвержден</w:t>
      </w:r>
    </w:p>
    <w:p w:rsidR="003B7EF5" w:rsidRDefault="003B7EF5">
      <w:pPr>
        <w:pStyle w:val="ConsPlusNormal"/>
        <w:jc w:val="right"/>
      </w:pPr>
      <w:r>
        <w:t>постановлением администрации</w:t>
      </w:r>
    </w:p>
    <w:p w:rsidR="003B7EF5" w:rsidRDefault="003B7EF5">
      <w:pPr>
        <w:pStyle w:val="ConsPlusNormal"/>
        <w:jc w:val="right"/>
      </w:pPr>
      <w:r>
        <w:t>города Арзамаса</w:t>
      </w:r>
    </w:p>
    <w:p w:rsidR="003B7EF5" w:rsidRDefault="003B7EF5">
      <w:pPr>
        <w:pStyle w:val="ConsPlusNormal"/>
        <w:jc w:val="right"/>
      </w:pPr>
      <w:r>
        <w:t>от 22.08.2012 N 1693</w:t>
      </w:r>
    </w:p>
    <w:p w:rsidR="003B7EF5" w:rsidRDefault="003B7EF5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E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EF5" w:rsidRDefault="003B7EF5">
            <w:pPr>
              <w:pStyle w:val="ConsPlusNormal"/>
              <w:jc w:val="both"/>
            </w:pP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15.11.2013 N 2195 в пункт 2.15 внесены изменения.</w:t>
            </w:r>
          </w:p>
        </w:tc>
      </w:tr>
    </w:tbl>
    <w:p w:rsidR="003B7EF5" w:rsidRDefault="003B7EF5">
      <w:pPr>
        <w:pStyle w:val="ConsPlusTitle"/>
        <w:spacing w:before="280"/>
        <w:jc w:val="center"/>
      </w:pPr>
      <w:bookmarkStart w:id="1" w:name="P36"/>
      <w:bookmarkEnd w:id="1"/>
      <w:r>
        <w:t>АДМИНИСТРАТИВНЫЙ РЕГЛАМЕНТ</w:t>
      </w:r>
    </w:p>
    <w:p w:rsidR="003B7EF5" w:rsidRDefault="003B7EF5">
      <w:pPr>
        <w:pStyle w:val="ConsPlusTitle"/>
        <w:jc w:val="center"/>
      </w:pPr>
      <w:r>
        <w:t>ПРЕДОСТАВЛЕНИЯ МУНИЦИПАЛЬНОЙ УСЛУГИ "ПРЕДОСТАВЛЕНИЕ ДОСТУПА</w:t>
      </w:r>
    </w:p>
    <w:p w:rsidR="003B7EF5" w:rsidRDefault="003B7EF5">
      <w:pPr>
        <w:pStyle w:val="ConsPlusTitle"/>
        <w:jc w:val="center"/>
      </w:pPr>
      <w:r>
        <w:t>К СПРАВОЧНО-ПОИСКОВОМУ АППАРАТУ БИБЛИОТЕК И БАЗАМ ДАННЫХ"</w:t>
      </w:r>
    </w:p>
    <w:p w:rsidR="003B7EF5" w:rsidRDefault="003B7E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E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EF5" w:rsidRDefault="003B7E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B7EF5" w:rsidRDefault="003B7E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Арзамаса Нижегородской области</w:t>
            </w:r>
            <w:proofErr w:type="gramEnd"/>
          </w:p>
          <w:p w:rsidR="003B7EF5" w:rsidRDefault="003B7E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13.02.2013 </w:t>
            </w:r>
            <w:hyperlink r:id="rId13" w:history="1">
              <w:r>
                <w:rPr>
                  <w:color w:val="0000FF"/>
                </w:rPr>
                <w:t>N 195</w:t>
              </w:r>
            </w:hyperlink>
            <w:r>
              <w:rPr>
                <w:color w:val="392C69"/>
              </w:rPr>
              <w:t xml:space="preserve">, от 15.11.2013 </w:t>
            </w:r>
            <w:hyperlink r:id="rId14" w:history="1">
              <w:r>
                <w:rPr>
                  <w:color w:val="0000FF"/>
                </w:rPr>
                <w:t>N 2195</w:t>
              </w:r>
            </w:hyperlink>
            <w:r>
              <w:rPr>
                <w:color w:val="392C69"/>
              </w:rPr>
              <w:t xml:space="preserve">, от 16.09.2016 </w:t>
            </w:r>
            <w:hyperlink r:id="rId15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>,</w:t>
            </w:r>
          </w:p>
          <w:p w:rsidR="003B7EF5" w:rsidRDefault="003B7EF5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</w:t>
            </w:r>
          </w:p>
          <w:p w:rsidR="003B7EF5" w:rsidRDefault="003B7EF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Нижегородской области от 26.09.2016 N 1200)</w:t>
            </w:r>
            <w:proofErr w:type="gramEnd"/>
          </w:p>
        </w:tc>
      </w:tr>
    </w:tbl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  <w:outlineLvl w:val="1"/>
      </w:pPr>
      <w:r>
        <w:t>1. ОБЩИЕ ПОЛОЖЕНИЯ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1.1.1. Настоящий административный регламент по оказанию муниципальной услуги "Предоставление доступа к справочно-поисковому аппарату библиотек и базам данных"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услуги, определяет сроки и последовательность по предоставлению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1.2. Круг заявителей.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1.2.1. Заявителями на предоставление муниципальной услуги являются физические и юридические лица.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1.3. Требования к порядку информирования о предоставлении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1.3.1. Информирование о предоставлении муниципальной услуги осуществляется департаментом культуры администрации города Арзамаса (далее - департамент культуры), муниципальным учреждением культуры централизованной библиотечной системой г. Арзамаса (далее - МУК ЦБС).</w:t>
      </w:r>
    </w:p>
    <w:p w:rsidR="003B7EF5" w:rsidRDefault="003B7EF5">
      <w:pPr>
        <w:pStyle w:val="ConsPlusNormal"/>
        <w:spacing w:before="220"/>
        <w:ind w:firstLine="540"/>
        <w:jc w:val="both"/>
      </w:pPr>
      <w:hyperlink w:anchor="P283" w:history="1">
        <w:r>
          <w:rPr>
            <w:color w:val="0000FF"/>
          </w:rPr>
          <w:t>Местоположение и координаты</w:t>
        </w:r>
      </w:hyperlink>
      <w:r>
        <w:t xml:space="preserve"> исполнителей муниципальной услуги содержатся в Приложении 1 к настоящему Регламенту, </w:t>
      </w:r>
      <w:hyperlink w:anchor="P358" w:history="1">
        <w:r>
          <w:rPr>
            <w:color w:val="0000FF"/>
          </w:rPr>
          <w:t>график</w:t>
        </w:r>
      </w:hyperlink>
      <w:r>
        <w:t xml:space="preserve"> работы структурных подразделений МУК ЦБС содержится в Приложении 2 к настоящему Регламенту, </w:t>
      </w:r>
      <w:hyperlink w:anchor="P438" w:history="1">
        <w:r>
          <w:rPr>
            <w:color w:val="0000FF"/>
          </w:rPr>
          <w:t>блок-схема</w:t>
        </w:r>
      </w:hyperlink>
      <w:r>
        <w:t>, наглядно отображающая алгоритм выполнения муниципальной услуги содержится в Приложении 3 к настоящему Регламенту.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Местонахождение и график работы департамента культуры: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Почтовый/юридический адрес: ул. </w:t>
      </w:r>
      <w:proofErr w:type="gramStart"/>
      <w:r>
        <w:t>Советская</w:t>
      </w:r>
      <w:proofErr w:type="gramEnd"/>
      <w:r>
        <w:t xml:space="preserve">, д. 10, </w:t>
      </w:r>
      <w:proofErr w:type="spellStart"/>
      <w:r>
        <w:t>каб</w:t>
      </w:r>
      <w:proofErr w:type="spellEnd"/>
      <w:r>
        <w:t>. 6, г. Арзамас, Нижегородская обл., 607220. Часы работы: понедельник - пятница: с 8.00 до 17.00, выходные дни: суббота, воскресенье. Телефон/факс: (83 147) 4-42-97.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Адрес электронной почты департамента культуры: kultura@goradm.arz.nnov.ru.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Интернет, содержащего информацию о предоставлении муниципальной услуги: http://www.arzamas.org.</w:t>
      </w:r>
    </w:p>
    <w:p w:rsidR="003B7EF5" w:rsidRDefault="003B7EF5">
      <w:pPr>
        <w:pStyle w:val="ConsPlusNormal"/>
        <w:spacing w:before="220"/>
        <w:ind w:firstLine="540"/>
        <w:jc w:val="both"/>
      </w:pPr>
      <w:proofErr w:type="gramStart"/>
      <w:r>
        <w:t xml:space="preserve">Всю интересующую информацию о предоставлении муниципальной услуги можно получить на Едином Интернет-портале государственных и муниципальных услуг (функций) Нижегородской </w:t>
      </w:r>
      <w:r>
        <w:lastRenderedPageBreak/>
        <w:t>области, непосредственно в департаменте культуры администрации города Арзамаса (далее - департамент культуры), в муниципальном учреждении культуры централизованной библиотечной системе г. Арзамаса (далее - МУК ЦБС).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Адрес официального сайта администрации города Арзамаса в сети Интернет, содержащего информацию о предоставлении муниципальной услуги: http://www.arzamas.org.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Местонахождение и график работы муниципального учреждения культуры централизованной библиотечной системы г. Арзамаса: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Почтовый/юридический адрес: ул. Свободы, д. 9, г. Арзамас, </w:t>
      </w:r>
      <w:proofErr w:type="gramStart"/>
      <w:r>
        <w:t>Нижегородская</w:t>
      </w:r>
      <w:proofErr w:type="gramEnd"/>
      <w:r>
        <w:t xml:space="preserve"> обл., 607220. Тел.: (83147) 4-42-09, (83147) 4-03-30; тел./факс: (83147) 4-42-75; электронная почта: arzbiblio@yandex.ru; сайт: http://www.arzbiblio.ru.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1.3.2. Информирование о предоставлении муниципальной услуги осуществляется посредством: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 индивидуального информирования: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при обращении заявителя лично или по телефону;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при письменном обращении заявителя, в том числе по почте, по электронной почте;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 публичного информирования: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путем размещения информации на стендах в месте предоставления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посредством размещения информации на официальном сайте администрации города Арзамаса в сети Интернет, включая единый портал государственных и муниципальных услуг;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посредством размещения информации в средствах массовой информации.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1.3.3. </w:t>
      </w:r>
      <w:proofErr w:type="gramStart"/>
      <w:r>
        <w:t>При обращении заявителя за информированием о предоставлении муниципальной услуги в устной форме лично или по телефону специалист департамента культуры или МУК ЦБС, в которое обратился заявитель, должен представиться, назвать свою фамилию, имя, отчество, должность, при обращении по телефону сообщить наименование учреждения, в которое позвонил заявитель, затем в вежливой форме дать заявителю полный, точный и понятный ответ о предоставлении муниципальной услуги</w:t>
      </w:r>
      <w:proofErr w:type="gramEnd"/>
      <w:r>
        <w:t>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Время получения ответа при индивидуальном устном консультировании не может превышать: по телефону - 7 минут, при личном общении - 15 минут.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1.3.4. При письменном обращении заявителя за информированием по вопросам предоставления муниципальной услуги, в том числе в виде почтовых отправлений или обращений по электронной почте, информирование осуществляется в письменном виде путем получения заявителем письменного ответа в виде почтовых отправлений или в форме электронного документооборота. Регистрация письменного обращения в журнале регистрации входящих документов осуществляется в день поступления обращения.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Информация предоставляется в простой, четкой форме с указанием фамилии, имени, отчества и номера телефона непосредственного исполнителя.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Ответ направляется способом, указанным в обращении (если способ не указан, направляется по почте), в срок, не превышающий 2 рабочих дней со дня регистрации обращения.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1.3.5. На информационных стендах МУК ЦБС размещается следующая информация: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lastRenderedPageBreak/>
        <w:t>- режим работы структурных подразделений МУК ЦБС, график приема заявителей, номера телефонов для справок, адрес официального сайта администрации города Арзамаса, сайта МУК ЦБС, представляющего муниципальную услугу, в сети Интернет, адреса электронной почты структурных подразделений МУК ЦБС;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порядок предоставления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порядок обжалования действий (бездействия) и решений, осуществляемых (принятых) должностными лицами в процессе предоставления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текст Регламента;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</w:t>
      </w:r>
      <w:hyperlink w:anchor="P438" w:history="1">
        <w:r>
          <w:rPr>
            <w:color w:val="0000FF"/>
          </w:rPr>
          <w:t>блок-схема</w:t>
        </w:r>
      </w:hyperlink>
      <w:r>
        <w:t>, определяющая последовательность предоставления муниципальной услуги (приложение 3).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1.3.6. На официальном сайте МУК ЦБС размещается следующая информация: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адрес местонахождения структурного подразделения МУК ЦБС, предоставляющего муниципальную услугу, телефоны для справок, адреса электронной почты;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режим работы и график приема заявителей;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порядок получения информации по вопросам предоставления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текст Регламента.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>2.1. Наименование муниципальной услуги: "Предоставление доступа к справочно-поисковому аппарату библиотек и базам данных".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2.2. Органом, ответственным за организацию предоставления муниципальной услуги, является администрация города Арзамаса в лице департамента культуры.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2.3. Непосредственное предоставление муниципальной услуги осуществляется структурными подразделениями муниципального учреждения культуры централизованной библиотечной системы г. Арзамаса согласно </w:t>
      </w:r>
      <w:hyperlink w:anchor="P283" w:history="1">
        <w:r>
          <w:rPr>
            <w:color w:val="0000FF"/>
          </w:rPr>
          <w:t>Приложению 1</w:t>
        </w:r>
      </w:hyperlink>
      <w:r>
        <w:t>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2.4. Результатом предоставления муниципальной услуги является: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обеспечение доступа пользователей к справочно-поисковому аппарату библиотек и базам данных (далее - СПА и БЗ), получение справочной, библиографической и фактографической информации, предоставленной в свободном доступе в электронном каталоге и базах данных;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обоснованный отказ в предоставлении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2.5. Сроки предоставления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2.5.1. Предоставление доступа к электронным справочно-поисковому аппарату и базам данных библиотек производится в сроки, зависящие от скорости Интернета на оборудовании пользователя, которые могут варьироваться в зависимости от загруженности серверного оборудования и оперативной памяти при пользовании библиотечными компьютерами. В целом на загрузку электронного каталога или базы данных может быть затрачено 1 - 3 минуты.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lastRenderedPageBreak/>
        <w:t xml:space="preserve">2.5.2. </w:t>
      </w:r>
      <w:proofErr w:type="gramStart"/>
      <w:r>
        <w:t>Предоставление доступа к электронным СПА и БЗ непосредственно в библиотеке осуществляется после процедуры регистрации получателя услуги в период времени, ограниченный режимом работы библиотеки и необходимостью в работе с СПА и БЗ.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2.5.3. При наличии очереди на доступ к СПА и БЗ в помещении библиотеки непрерывное пользование библиотечными компьютерами может быть ограничено до 30 минут.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2.5.4. При нахождении заявителя в библиотеке максимальный срок ожидания в очереди при подаче запроса - до 15 минут.</w:t>
      </w:r>
    </w:p>
    <w:p w:rsidR="003B7EF5" w:rsidRDefault="003B7EF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 Нижегородской области от 13.02.2013 N 195)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2.6. Нормативные правовые акты, регулирующие отношения, возникающие в связи с предоставлением муниципальной услуги: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 от 12.12.1993;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Гражданский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от 18.12.2006;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"Основы законодательства Российской Федерации о культуре" от 09.10.1992 N 3612-1;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"О библиотечном деле" от 29.12.1994 N 78-ФЗ;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"О защите прав потребителей" от 07.02.1992 N 2300-1;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местного самоуправления в Российской Федерации" от 06.10.2003 N 131-ФЗ;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"Об информации, информационных технологиях и о защите информации" от 27.07.2006 N 149-ФЗ;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"Об организации предоставления государственных и муниципальных услуг" от 27.07.2010 N 210-ФЗ;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Закон</w:t>
        </w:r>
      </w:hyperlink>
      <w:r>
        <w:t xml:space="preserve"> Нижегородской области "О библиотечном деле в Нижегородской области" от 01.11.2008 N 147-З;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Устав Муниципального учреждения культуры централизованной библиотечной системы г. Арзамаса Нижегородской области.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2.7. Перечень документов, необходимых для предоставления муниципальной услуги: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документы, удостоверяющие личность;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читательский билет.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2.7.1. Читательский билет оформляется в соответствии с правилами пользования библиотеками и внутренними нормативными актами при первичном обращении за муниципальной услугой в помещениях муниципальных библиотек по предъявлении документов, удостоверяющих личность получателя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В случае наличия читательского билета у получателя муниципальной услуги в читательском билете должна быть отметка о перерегистрации.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2.7.2. Представление каких-либо документов для получения муниципальной услуги через интернет-сайт библиотеки не требуется.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lastRenderedPageBreak/>
        <w:t>2.8. Запрещается требовать от заявителя: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Нижегородской области, муниципальными правовыми актами (</w:t>
      </w:r>
      <w:hyperlink r:id="rId27" w:history="1">
        <w:r>
          <w:rPr>
            <w:color w:val="0000FF"/>
          </w:rPr>
          <w:t>часть 6 статьи 7</w:t>
        </w:r>
      </w:hyperlink>
      <w:r>
        <w:t xml:space="preserve"> Федерального закона N 210-ФЗ).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2.9. Основанием для отказа в приеме документов, необходимых для предоставления муниципальной услуги, является:</w:t>
      </w:r>
    </w:p>
    <w:p w:rsidR="003B7EF5" w:rsidRDefault="003B7E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E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EF5" w:rsidRDefault="003B7EF5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3B7EF5" w:rsidRDefault="003B7EF5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вместо слов "не поддаются" имеется в виду слово "поддаются".</w:t>
            </w:r>
          </w:p>
        </w:tc>
      </w:tr>
    </w:tbl>
    <w:p w:rsidR="003B7EF5" w:rsidRDefault="003B7EF5">
      <w:pPr>
        <w:pStyle w:val="ConsPlusNormal"/>
        <w:spacing w:before="280"/>
        <w:ind w:firstLine="540"/>
        <w:jc w:val="both"/>
      </w:pPr>
      <w:r>
        <w:t>- невозможность прочтения оформляемых документов, о чем сообщается пользователю, если его фамилия и почтовый адрес не поддаются прочтению.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2" w:name="P127"/>
      <w:bookmarkEnd w:id="2"/>
      <w:r>
        <w:t>2.10. Основанием для приостановления либо отказа в предоставлении муниципальной услуги являются: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отсутствие читательского билета, отсутствие отметки в читательском билете о перерегистрации;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нарушение заявителем Правил пользования библиотеками МУК ЦБС г. Арзамаса;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отсутствие источников информации в библиотеке;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не прохождение процедуры электронной регистрации, авторизац</w:t>
      </w:r>
      <w:proofErr w:type="gramStart"/>
      <w:r>
        <w:t>ии и ау</w:t>
      </w:r>
      <w:proofErr w:type="gramEnd"/>
      <w:r>
        <w:t>тентификации;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технические работы/неполадки на серверном оборудовании и (или) технические проблемы.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2.11. Услуги, необходимые и обязательные для предоставления муниципальной услуги, отсутствуют.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бесплатно.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2.13. Требования к помещениям, в которых предоставляется муниципальная услуга.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2.13.1. Помещения для предоставления муниципальной услуги должны отвечать требованиям санитарно-гигиенических норм и правил, правилам пожарной безопасности, безопасности труда и быть защищены от воздействия факторов, отрицательно влияющих на качество предоставляемых услуг.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2.13.2. </w:t>
      </w:r>
      <w:proofErr w:type="gramStart"/>
      <w:r>
        <w:t>Рабочие места специалистов библиотеки должны быть оборудованы необходимой мебелью, средствами вычислительной техники и оргтехники, позволяющими организовать оказание муниципальной услуги, обеспечивается доступ в Интернет, выделяются расходные материалы, канцелярские товары.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2.13.3. Рабочие места для пользователей должны быть оснащены компьютерами для </w:t>
      </w:r>
      <w:r>
        <w:lastRenderedPageBreak/>
        <w:t>самостоятельного обращения к СПА и БЗ.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2.13.4. Помещения для ожидания получателями услуг оборудуются информационными стендами, стульями, столами, канцелярскими принадлежностями для возможности оформления документов.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2.13.5. Доступ к каталогам и картотекам должен быть свободным.</w:t>
      </w:r>
    </w:p>
    <w:p w:rsidR="003B7EF5" w:rsidRDefault="003B7E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B7E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B7EF5" w:rsidRDefault="003B7EF5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г. Арзамаса Нижегородской области от 26.09.2016 N 1200 в пункт 2.13 повторно внесены изменения, в соответствии с которыми пункт дополнен подпунктом 2.13.6.</w:t>
            </w:r>
          </w:p>
        </w:tc>
      </w:tr>
    </w:tbl>
    <w:p w:rsidR="003B7EF5" w:rsidRDefault="003B7EF5">
      <w:pPr>
        <w:pStyle w:val="ConsPlusNormal"/>
        <w:spacing w:before="280"/>
        <w:ind w:firstLine="540"/>
        <w:jc w:val="both"/>
      </w:pPr>
      <w:bookmarkStart w:id="3" w:name="P142"/>
      <w:bookmarkEnd w:id="3"/>
      <w:r>
        <w:t>2.13.6.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- условия для беспрепятственного доступа к объекту (зданию, помещению), в котором предоставляется муниципальная услуга;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5" w:name="P144"/>
      <w:bookmarkEnd w:id="5"/>
      <w:r>
        <w:t>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- сопровождение инвалидов, имеющих стойкие расстройства функции зрения и самостоятельного передвижения;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7" w:name="P146"/>
      <w:bookmarkEnd w:id="7"/>
      <w: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8" w:name="P147"/>
      <w:bookmarkEnd w:id="8"/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9" w:name="P148"/>
      <w:bookmarkEnd w:id="9"/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10" w:name="P149"/>
      <w:bookmarkEnd w:id="10"/>
      <w:proofErr w:type="gramStart"/>
      <w:r>
        <w:t xml:space="preserve"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</w:t>
      </w:r>
      <w:hyperlink r:id="rId29" w:history="1">
        <w:r>
          <w:rPr>
            <w:color w:val="0000FF"/>
          </w:rPr>
          <w:t>форме</w:t>
        </w:r>
      </w:hyperlink>
      <w:r>
        <w:t xml:space="preserve"> и в </w:t>
      </w:r>
      <w:hyperlink r:id="rId30" w:history="1">
        <w:r>
          <w:rPr>
            <w:color w:val="0000FF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г. N 386н "Об утверждении формы документа, подтверждающего специальное обучение собаки-проводника, и порядка его выдачи";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bookmarkStart w:id="11" w:name="P150"/>
      <w:bookmarkEnd w:id="11"/>
      <w:r>
        <w:t>- оказание инвалидам помощи в преодолении барьеров, мешающих получению ими муниципальной услуги наравне с другими лицами.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либо, когда это возможно, ее предоставление обеспечивается по месту жительства инвалида или в дистанционном режиме.</w:t>
      </w:r>
    </w:p>
    <w:p w:rsidR="003B7EF5" w:rsidRDefault="003B7EF5">
      <w:pPr>
        <w:pStyle w:val="ConsPlusNormal"/>
        <w:jc w:val="both"/>
      </w:pPr>
      <w:r>
        <w:t xml:space="preserve">(подп. 2.13.6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г. Арзамаса Нижегородской области от 16.09.2016 N 1144)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2.14. Показатели доступности и качества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lastRenderedPageBreak/>
        <w:t>Основным показателем качества и доступности муниципальной услуги является оказание муниципальной услуги в соответствии с требованиями, установленными законодательством Российской Федерации. Оценка качества и доступности муниципальной услуги осуществляется по следующим показателям: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1) соблюдение сроков предоставления муниципальной услуги и условий ожидания приема;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2) своевременное, полное информирование о муниципальной услуге посредством форм информирования, предусмотренных административным регламентом;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3) обоснованность отказов в предоставлении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4) получение муниципальной услуги в электронной форме, если это не запрещено законом, а также в иных формах по выбору заявителя.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3B7EF5" w:rsidRDefault="003B7EF5">
      <w:pPr>
        <w:pStyle w:val="ConsPlusNormal"/>
        <w:jc w:val="center"/>
      </w:pPr>
      <w:r>
        <w:t>АДМИНИСТРАТИВНЫХ ПРОЦЕДУР, ТРЕБОВАНИЯ К ПОРЯДКУ</w:t>
      </w:r>
    </w:p>
    <w:p w:rsidR="003B7EF5" w:rsidRDefault="003B7EF5">
      <w:pPr>
        <w:pStyle w:val="ConsPlusNormal"/>
        <w:jc w:val="center"/>
      </w:pPr>
      <w:r>
        <w:t>ИХ ВЫПОЛНЕНИЯ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 xml:space="preserve">3.1. </w:t>
      </w:r>
      <w:hyperlink w:anchor="P438" w:history="1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3 к настоящему административному регламенту.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>Предоставление доступа к справочно-поисковому аппарату библиотеки, базам данных в помещении библиотек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>3.2. Предоставление муниципальной услуги включает в себя следующие административные процедуры: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1) регистрацию получателя услуг (прием и запись в библиотеку при первом посещении);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2) прием запроса и предоставление доступа к справочно-поисковому аппарату и базам данных либо отказ в предоставлении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3.3. Регистрация получателя услуг.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3.3.1. Основанием для регистрации получателя услуги является личное обращение получателя услуги в библиотеку. Регистрация получателя муниципальной услуги осуществляется в соответствии с Правилами пользования библиотеками МУК ЦБС г. Арзамаса. Регистрация предусматривает: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1) прием документов, установление личности получателя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2) установку наличия (отсутствия) оснований для отказа в приеме документов либо отказа в предоставлении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Заявитель предъявляет документ, удостоверяющий личность (паспорт).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3.3.2. Специалист библиотеки оформляет читательский формуляр, читательский билет и знакомит заявителя с Правилами и другими локальными нормативными актами, регламентирующими библиотечную деятельность. Заявитель ставит личную подпись на читательском формуляре. Перерегистрация получателей услуги производится один раз в год.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3.4. Прием запроса и предоставление доступа к справочно-поисковому аппарату и базам данных.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3.4.1. После записи в библиотеку или проверки читательского билета (в случае </w:t>
      </w:r>
      <w:r>
        <w:lastRenderedPageBreak/>
        <w:t>перерегистрации) заявитель самостоятельно осуществляет поиск необходимой ему информации с использованием справочно-поискового аппарата и баз данных на библиотечных компьютерах, расположенных в свободном доступе в читательской зоне.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3.4.2. Заявитель должен сформулировать информационный запрос в письменной или устной форме и представить его специалисту, оказывающему услугу.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3.4.3. Пользователь может обратиться за консультацией и помощью к библиотекарю-консультанту. Библиотекарь-консультант обучит методике поиска по СПА и БЗ либо найдет для пользователя нужную информацию с использованием СПА и БЗ. При этом фиксация выполненной муниципальной услуги в бланках библиотечной статистики осуществляется только в случае, если имело место обращение за помощью (консультацией) к библиотекарю.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3.4.4. Сотрудник библиотеки проверяет поступивший запрос на предмет отсутствия оснований для отказа в предоставлении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3.4.5. В случае если имеются основания для отказа в предоставлении муниципальной услуги, сотрудник библиотеки сообщает получателю услуги об отказе в предоставлении муниципальной услуги с указанием причины отказа в соответствии с </w:t>
      </w:r>
      <w:hyperlink w:anchor="P127" w:history="1">
        <w:r>
          <w:rPr>
            <w:color w:val="0000FF"/>
          </w:rPr>
          <w:t>пунктом 2.10</w:t>
        </w:r>
      </w:hyperlink>
      <w:r>
        <w:t xml:space="preserve"> настоящего административного регламента.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3.4.6. В случае отсутствия оснований для отказа в предоставлении муниципальной услуги сотрудник библиотеки приступает к выполнению административных процедур в день обращения.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>Предоставление доступа к справочно-поисковому аппарату библиотеки, базам данных в режиме удаленного доступа посредством официального сайта МУК ЦБС г. Арзамаса.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 xml:space="preserve">3.5. Основанием для предоставления услуги является обращение заявителя на сайт МУК ЦБС с информационным запросом, а также обращение на Единый Интернет-портал государственных и муниципальных услуг Нижегородской области (www.gu.nnov.ru) и Единый портал государственных и муниципальных услуг (www.gosuslugi.ru) с электронным </w:t>
      </w:r>
      <w:hyperlink w:anchor="P526" w:history="1">
        <w:r>
          <w:rPr>
            <w:color w:val="0000FF"/>
          </w:rPr>
          <w:t>заявлением</w:t>
        </w:r>
      </w:hyperlink>
      <w:r>
        <w:t xml:space="preserve"> о предоставлении муниципальной услуги (приложение 4).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3.6. Получатель услуги может самостоятельно провести поиск необходимой информации по электронному каталогу и базам данных библиотеки посредством официального сайта МУК ЦБС г. Арзамаса http://www.arzbiblio.ru.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3.6.1. Для получения услуги необходимо заполнение в электронном виде бланка "Формирование запроса", в котором нужно выбрать нужное поисковое поле (Автор, Заглавие, Дата издания, Ключевые слова или Предметные рубрики, например: автор - Пушкин или ключевое слово - драматургия).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3.6.2. Информация о документе предоставляется получателю в виде электронного документа - библиографической записи, содержащей следующие данные: </w:t>
      </w:r>
      <w:proofErr w:type="gramStart"/>
      <w:r>
        <w:t>Автор, Заглавие, Место издания, Год издания, Издательство, Объем документа, Аннотация, Шифр хранения, Местонахождение документа.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3.6.3. Регистрация запросов читателей, поступивших на интернет-сайт, осуществляется посредством электронного счетчика посещаемости, установленного на главной странице ресурса, обеспечивающего доступ к справочно-поисковому аппарату библиотек и базам данных.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3B7EF5" w:rsidRDefault="003B7EF5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3B7EF5" w:rsidRDefault="003B7EF5">
      <w:pPr>
        <w:pStyle w:val="ConsPlusNormal"/>
        <w:jc w:val="center"/>
      </w:pPr>
      <w:proofErr w:type="gramStart"/>
      <w:r>
        <w:t>Нижегородской области от 15.11.2013 N 2195)</w:t>
      </w:r>
      <w:proofErr w:type="gramEnd"/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lastRenderedPageBreak/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4.1.1.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услуги, за соблюдением последовательности действий, определенных административными процедурами по предоставлению муниципальной услуги, проводится путем проведения проверок, выявления и устранения нарушений. Формы контроля включают в себя текущий контроль.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соблюдением и исполнением положений Регламента осуществляют руководители учреждений культуры путем проведения проверок соблюдения и исполнения специалистами положений Регламента, иных нормативных правовых актов Российской Федерации, Нижегородской области и муниципальных правовых актов. Текущий контроль осуществляется постоянно.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4.2.1. 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обращений граждан, обоснованности и законности принятия по ним решений.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4.2.2. Плановые проверки полноты и качества исполнения муниципальной услуги осуществляются директором департамента культуры.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Внеплановые проверки организуются и проводятся в случаях обращений граждан с жалобами на нарушение их прав и законных интересов действиями (бездействием) должностных лиц администрации города Арзамаса, муниципальных служащих.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4.3. Ответственность должностных лиц, муниципальных служащих, работников муниципального учреждения за решения и действия (бездействие), принимаемые (осуществляемые) ими в ходе предоставления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4.3.1. Руководитель учреждения культуры, виновный в неисполнении или ненадлежащем исполнении требований и положений Административного регламента, привлекается к ответственности в соответствии с законодательством Российской Федерации и Нижегородской области.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4.3.2. Обязанности специалиста учреждения культуры закрепляются в должностной инструкции. Специалист, осуществляющий административные процедуры в ходе предоставления муниципальной услуги, привлекается к ответственности в соответствии с действующим законодательством.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4.4. Положения, характеризующие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в том числе со стороны граждан, их объединений и организаций.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4.4.1. 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4.4.2. Независимость: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независимость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</w:t>
      </w:r>
      <w:r>
        <w:lastRenderedPageBreak/>
        <w:t>от специалистов состоит в том, что при осуществлении контроля они независимы от специалистов, в том числе не имеют родства с ними;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лица, осуществляющие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4.4.3. Должная тщательность: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должная тщательность лиц, осуществляющих </w:t>
      </w:r>
      <w:proofErr w:type="gramStart"/>
      <w:r>
        <w:t>контроль за</w:t>
      </w:r>
      <w:proofErr w:type="gramEnd"/>
      <w:r>
        <w:t xml:space="preserve"> предоставлением муниципальной услуги, состоит в своевременном и точном исполнении обязанностей, предусмотренных настоящим Регламентом.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  <w:outlineLvl w:val="1"/>
      </w:pPr>
      <w:r>
        <w:t>5. ДОСУДЕБНЫЙ (ВНЕСУДЕБНЫЙ) ПОРЯДОК ОБЖАЛОВАНИЙ РЕШЕНИЙ</w:t>
      </w:r>
    </w:p>
    <w:p w:rsidR="003B7EF5" w:rsidRDefault="003B7EF5">
      <w:pPr>
        <w:pStyle w:val="ConsPlusNormal"/>
        <w:jc w:val="center"/>
      </w:pPr>
      <w:r>
        <w:t>И ДЕЙСТВИЙ ОРГАНА, ПРЕДОСТАВЛЯЮЩЕГО МУНИЦИПАЛЬНУЮ УСЛУГУ,</w:t>
      </w:r>
    </w:p>
    <w:p w:rsidR="003B7EF5" w:rsidRDefault="003B7EF5">
      <w:pPr>
        <w:pStyle w:val="ConsPlusNormal"/>
        <w:jc w:val="center"/>
      </w:pPr>
      <w:r>
        <w:t>ДОЛЖНОСТНЫХ ЛИЦ</w:t>
      </w:r>
    </w:p>
    <w:p w:rsidR="003B7EF5" w:rsidRDefault="003B7EF5">
      <w:pPr>
        <w:pStyle w:val="ConsPlusNormal"/>
        <w:jc w:val="center"/>
      </w:pPr>
      <w:proofErr w:type="gramStart"/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Арзамаса</w:t>
      </w:r>
      <w:proofErr w:type="gramEnd"/>
    </w:p>
    <w:p w:rsidR="003B7EF5" w:rsidRDefault="003B7EF5">
      <w:pPr>
        <w:pStyle w:val="ConsPlusNormal"/>
        <w:jc w:val="center"/>
      </w:pPr>
      <w:proofErr w:type="gramStart"/>
      <w:r>
        <w:t>Нижегородской области от 15.11.2013 N 2195)</w:t>
      </w:r>
      <w:proofErr w:type="gramEnd"/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Заявитель может обратиться с жалобой на действия (бездействие) учреждения культуры, предоставляющего муниципальную услугу, или его должностных лиц в следующих случаях: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3B7EF5" w:rsidRDefault="003B7EF5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3B7EF5" w:rsidRDefault="003B7EF5">
      <w:pPr>
        <w:pStyle w:val="ConsPlusNormal"/>
        <w:spacing w:before="220"/>
        <w:ind w:firstLine="540"/>
        <w:jc w:val="both"/>
      </w:pPr>
      <w:proofErr w:type="gramStart"/>
      <w:r>
        <w:t>7) отказ учреждения культуры или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5.2.1. Жалоба подается в письменной форме на бумажном носителе или в электронной </w:t>
      </w:r>
      <w:r>
        <w:lastRenderedPageBreak/>
        <w:t>форме в учреждение культуры. Жалобы на решения, принятые руководителем учреждения культуры, подаются в администрацию города Арзамаса (департамент культуры).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5.2.2. Жалоба может быть направлена: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по почте на адрес учреждений культуры: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1. 607220, Нижегородская область, г. Арзамас, ул. Свободы, д. 9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(Муниципальное учреждение культуры централизованная библиотечная система г. Арзамаса Нижегородской обл.);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2. 607230, </w:t>
      </w:r>
      <w:proofErr w:type="gramStart"/>
      <w:r>
        <w:t>Нижегородская</w:t>
      </w:r>
      <w:proofErr w:type="gramEnd"/>
      <w:r>
        <w:t xml:space="preserve"> обл., г. Арзамас, Горького, д. 18-а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(Центральная детская библиотека им. А.П. Гайдара);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3. 607220, Нижегородская обл., г. Арзамас, Зеленая, д. 16/1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(Библиотека-филиал N 2);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4. 607220, Нижегородская обл., г. Арзамас, Мира, д. 17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(Библиотека-филиал N 5);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5. 607220, Нижегородская обл., г. Арзамас, Парковая, д. 3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(Библиотека-филиал N 6);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6. 607220, Нижегородская обл., г. Арзамас, Зеленая, д. 16/1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(Библиотека-филиал N 7);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7. 607220, Нижегородская обл., г. Арзамас, 11-й </w:t>
      </w:r>
      <w:proofErr w:type="spellStart"/>
      <w:r>
        <w:t>мкр</w:t>
      </w:r>
      <w:proofErr w:type="spellEnd"/>
      <w:r>
        <w:t>-н, д. 22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(Библиотека-филиал N 8);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на адрес администрации города Арзамаса: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607224, г. Арзамас, ул. </w:t>
      </w:r>
      <w:proofErr w:type="gramStart"/>
      <w:r>
        <w:t>Советская</w:t>
      </w:r>
      <w:proofErr w:type="gramEnd"/>
      <w:r>
        <w:t>, д. 10;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- принята на личном приеме в учреждении культуры; при обжаловании решений, принятых руководителем учреждения культуры, жалоба принимается в отделе по обращению гражданских и юридических лиц департамента административно-правовой работы по адресу: 607224, г. Арзамас, ул. Советская, д. 10, </w:t>
      </w:r>
      <w:proofErr w:type="spellStart"/>
      <w:r>
        <w:t>каб</w:t>
      </w:r>
      <w:proofErr w:type="spellEnd"/>
      <w:r>
        <w:t>. 19;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- в электронном виде посредством: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а) официального сайта учреждения культуры, администрации города Арзамаса в информационно-телекоммуникационной сети "Интернет" (www.arzamas.org.);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б) с использованием федеральной государственной информационной системы "Единый портал государственных и муниципальных услуг (функций)" (http://www.gosuslugi.ru) и на </w:t>
      </w:r>
      <w:proofErr w:type="gramStart"/>
      <w:r>
        <w:t>Едином</w:t>
      </w:r>
      <w:proofErr w:type="gramEnd"/>
      <w:r>
        <w:t xml:space="preserve"> Интернет-портале государственных и муниципальных услуг (функций) Нижегородской области (http://www.gu.nnov.ru).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5.2.3. Жалоба должна содержать:</w:t>
      </w:r>
    </w:p>
    <w:p w:rsidR="003B7EF5" w:rsidRDefault="003B7EF5">
      <w:pPr>
        <w:pStyle w:val="ConsPlusNormal"/>
        <w:spacing w:before="220"/>
        <w:ind w:firstLine="540"/>
        <w:jc w:val="both"/>
      </w:pPr>
      <w:proofErr w:type="gramStart"/>
      <w:r>
        <w:t xml:space="preserve">1) наименование учреждения культуры, должностного лица учреждения культуры, решения </w:t>
      </w:r>
      <w:r>
        <w:lastRenderedPageBreak/>
        <w:t>и действия (бездействие) которых обжалуются;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учреждения культуры, должностного лица учреждения культуры;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учреждения культуры, должностного лица учреждения культуры. Заявителем могут быть представлены документы (при наличии), подтверждающие доводы заявителя, либо их копии.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5.3. Сроки рассмотрения жалобы.</w:t>
      </w:r>
    </w:p>
    <w:p w:rsidR="003B7EF5" w:rsidRDefault="003B7EF5">
      <w:pPr>
        <w:pStyle w:val="ConsPlusNormal"/>
        <w:spacing w:before="220"/>
        <w:ind w:firstLine="540"/>
        <w:jc w:val="both"/>
      </w:pPr>
      <w:proofErr w:type="gramStart"/>
      <w: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учреждения культуры, должностного лица учреждения культуры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5.4. Результат досудебного (внесудебного) обжалования применительно к каждой процедуре обжалования.</w:t>
      </w:r>
    </w:p>
    <w:p w:rsidR="003B7EF5" w:rsidRDefault="003B7EF5">
      <w:pPr>
        <w:pStyle w:val="ConsPlusNormal"/>
        <w:spacing w:before="220"/>
        <w:ind w:firstLine="540"/>
        <w:jc w:val="both"/>
      </w:pPr>
      <w:bookmarkStart w:id="12" w:name="P262"/>
      <w:bookmarkEnd w:id="12"/>
      <w:r>
        <w:t>5.4.1. По результатам рассмотрения жалобы принимается одно из следующих решений:</w:t>
      </w:r>
    </w:p>
    <w:p w:rsidR="003B7EF5" w:rsidRDefault="003B7EF5">
      <w:pPr>
        <w:pStyle w:val="ConsPlusNormal"/>
        <w:spacing w:before="220"/>
        <w:ind w:firstLine="540"/>
        <w:jc w:val="both"/>
      </w:pPr>
      <w:proofErr w:type="gramStart"/>
      <w:r>
        <w:t>1) удовлетворяется жалоба, в том числе в форме отмены принятого решения, исправления допущенных учреждением культуры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3B7EF5" w:rsidRDefault="003B7EF5">
      <w:pPr>
        <w:pStyle w:val="ConsPlusNormal"/>
        <w:spacing w:before="220"/>
        <w:ind w:firstLine="540"/>
        <w:jc w:val="both"/>
      </w:pPr>
      <w:r>
        <w:t>2) отказывается в удовлетворении жалобы.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5.4.2. Отказ в рассмотрении жалобы производится в следующих случаях: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г) </w:t>
      </w:r>
      <w:proofErr w:type="spellStart"/>
      <w:r>
        <w:t>невыявление</w:t>
      </w:r>
      <w:proofErr w:type="spellEnd"/>
      <w:r>
        <w:t xml:space="preserve"> нарушений действующего законодательства при предоставлении муниципальной услуги и принятии по ней решения.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5.4.3. Жалоба остается без ответа в следующих случаях: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lastRenderedPageBreak/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5.5. Порядок направления ответа о результатах рассмотрения жалобы.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Не позднее дня, следующего за днем принятия решения, указанного в </w:t>
      </w:r>
      <w:hyperlink w:anchor="P262" w:history="1">
        <w:r>
          <w:rPr>
            <w:color w:val="0000FF"/>
          </w:rPr>
          <w:t>пункте 5.4.1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right"/>
        <w:outlineLvl w:val="1"/>
      </w:pPr>
      <w:r>
        <w:t>Приложение 1</w:t>
      </w:r>
    </w:p>
    <w:p w:rsidR="003B7EF5" w:rsidRDefault="003B7EF5">
      <w:pPr>
        <w:pStyle w:val="ConsPlusNormal"/>
        <w:jc w:val="right"/>
      </w:pPr>
      <w:r>
        <w:t>к административному регламенту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</w:pPr>
      <w:bookmarkStart w:id="13" w:name="P283"/>
      <w:bookmarkEnd w:id="13"/>
      <w:r>
        <w:t>МЕСТОПОЛОЖЕНИЕ И КООРДИНАТЫ</w:t>
      </w:r>
    </w:p>
    <w:p w:rsidR="003B7EF5" w:rsidRDefault="003B7EF5">
      <w:pPr>
        <w:pStyle w:val="ConsPlusNormal"/>
        <w:jc w:val="center"/>
      </w:pPr>
      <w:r>
        <w:t>ИСПОЛНИТЕЛЕЙ МУНИЦИПАЛЬНОЙ УСЛУГИ "ПРЕДОСТАВЛЕНИЕ ДОСТУПА</w:t>
      </w:r>
    </w:p>
    <w:p w:rsidR="003B7EF5" w:rsidRDefault="003B7EF5">
      <w:pPr>
        <w:pStyle w:val="ConsPlusNormal"/>
        <w:jc w:val="center"/>
      </w:pPr>
      <w:r>
        <w:t>К СПРАВОЧНО-ПОИСКОВОМУ АППАРАТУ БИБЛИОТЕК, БАЗАМ ДАННЫХ"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  <w:r>
        <w:t>Исполнитель - Муниципальное учреждение культуры централизованная библиотечная система г. Арзамаса Нижегородской обл.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 xml:space="preserve">Почтовый/юридический адрес: ул. Свободы, д. 9, г. Арзамас, </w:t>
      </w:r>
      <w:proofErr w:type="gramStart"/>
      <w:r>
        <w:t>Нижегородская</w:t>
      </w:r>
      <w:proofErr w:type="gramEnd"/>
      <w:r>
        <w:t xml:space="preserve"> обл., 607220.</w:t>
      </w:r>
    </w:p>
    <w:p w:rsidR="003B7EF5" w:rsidRDefault="003B7EF5">
      <w:pPr>
        <w:pStyle w:val="ConsPlusNormal"/>
        <w:spacing w:before="220"/>
        <w:ind w:firstLine="540"/>
        <w:jc w:val="both"/>
      </w:pPr>
      <w:r>
        <w:t>Адрес сайта в Интернет: http://www.arzbiblio.ru.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</w:pPr>
      <w:r>
        <w:t>Адреса, телефоны, e-</w:t>
      </w:r>
      <w:proofErr w:type="spellStart"/>
      <w:r>
        <w:t>mail</w:t>
      </w:r>
      <w:proofErr w:type="spellEnd"/>
    </w:p>
    <w:p w:rsidR="003B7EF5" w:rsidRDefault="003B7EF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8"/>
        <w:gridCol w:w="1417"/>
        <w:gridCol w:w="3231"/>
      </w:tblGrid>
      <w:tr w:rsidR="003B7EF5">
        <w:tc>
          <w:tcPr>
            <w:tcW w:w="2438" w:type="dxa"/>
          </w:tcPr>
          <w:p w:rsidR="003B7EF5" w:rsidRDefault="003B7EF5">
            <w:pPr>
              <w:pStyle w:val="ConsPlusNormal"/>
              <w:jc w:val="center"/>
            </w:pPr>
            <w:r>
              <w:t>Отдел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  <w:jc w:val="both"/>
            </w:pPr>
            <w:r>
              <w:t>Телефоны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  <w:jc w:val="center"/>
            </w:pPr>
            <w:r>
              <w:t>Электронная почта</w:t>
            </w:r>
          </w:p>
        </w:tc>
      </w:tr>
      <w:tr w:rsidR="003B7EF5">
        <w:tc>
          <w:tcPr>
            <w:tcW w:w="9014" w:type="dxa"/>
            <w:gridSpan w:val="4"/>
          </w:tcPr>
          <w:p w:rsidR="003B7EF5" w:rsidRDefault="003B7EF5">
            <w:pPr>
              <w:pStyle w:val="ConsPlusNormal"/>
              <w:jc w:val="center"/>
            </w:pPr>
            <w:r>
              <w:t>Администрация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Директор МУК ЦБС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  <w:r>
              <w:t>Свободы, 9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4-42-75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arz-director.ru@yandex.ru</w:t>
            </w:r>
          </w:p>
          <w:p w:rsidR="003B7EF5" w:rsidRDefault="003B7EF5">
            <w:pPr>
              <w:pStyle w:val="ConsPlusNormal"/>
            </w:pPr>
            <w:r>
              <w:t>arzbiblio@yandex.ru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Зам. директора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4-42-09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arzbiblio@yandex.ru</w:t>
            </w:r>
          </w:p>
        </w:tc>
      </w:tr>
      <w:tr w:rsidR="003B7EF5">
        <w:tc>
          <w:tcPr>
            <w:tcW w:w="9014" w:type="dxa"/>
            <w:gridSpan w:val="4"/>
          </w:tcPr>
          <w:p w:rsidR="003B7EF5" w:rsidRDefault="003B7EF5">
            <w:pPr>
              <w:pStyle w:val="ConsPlusNormal"/>
              <w:jc w:val="center"/>
            </w:pPr>
            <w:r>
              <w:t>Отделы центральной городской библиотеки им. А.М. Горького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Абонемент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  <w:r>
              <w:t>Свободы, 9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4-03-30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Читальный зал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Информационно-библиографический отдел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4-03-46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arzbiblio@yandex.ru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  <w:jc w:val="both"/>
            </w:pPr>
            <w:r>
              <w:t>Отдел информационных технологий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4-03-30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arzbiblio@yandex.ru</w:t>
            </w:r>
          </w:p>
        </w:tc>
      </w:tr>
      <w:tr w:rsidR="003B7EF5">
        <w:tc>
          <w:tcPr>
            <w:tcW w:w="9014" w:type="dxa"/>
            <w:gridSpan w:val="4"/>
          </w:tcPr>
          <w:p w:rsidR="003B7EF5" w:rsidRDefault="003B7EF5">
            <w:pPr>
              <w:pStyle w:val="ConsPlusNormal"/>
              <w:jc w:val="center"/>
            </w:pPr>
            <w:r>
              <w:t>Структурные подразделения МУК ЦБС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  <w:jc w:val="both"/>
            </w:pPr>
            <w:r>
              <w:t xml:space="preserve">Центральная детская </w:t>
            </w:r>
            <w:r>
              <w:lastRenderedPageBreak/>
              <w:t>библиотека им. А.П. Гайдара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  <w:r>
              <w:lastRenderedPageBreak/>
              <w:t>Горького, 18а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4-09-62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Biblio.gaid@yandex.ru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lastRenderedPageBreak/>
              <w:t>Библиотека-филиал N 2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both"/>
            </w:pPr>
            <w:r>
              <w:t>Зеленая, д. 16/1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6-34-37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arzbiblio-2@yandex.ru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Библиотека-филиал N 5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  <w:r>
              <w:t>Мира, д. 17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6-50-66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arzbiblio-5@yandex.ru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Библиотека-филиал N 6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  <w:r>
              <w:t>Парковая, д. 3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4-13-29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arzbiblio-6@yandex.ru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Библиотека-филиал N 7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both"/>
            </w:pPr>
            <w:r>
              <w:t>Зеленая, д. 16/1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6-34-37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arzbiblio-7@yandex.ru</w:t>
            </w:r>
          </w:p>
        </w:tc>
      </w:tr>
      <w:tr w:rsidR="003B7EF5">
        <w:tc>
          <w:tcPr>
            <w:tcW w:w="2438" w:type="dxa"/>
          </w:tcPr>
          <w:p w:rsidR="003B7EF5" w:rsidRDefault="003B7EF5">
            <w:pPr>
              <w:pStyle w:val="ConsPlusNormal"/>
            </w:pPr>
            <w:r>
              <w:t>Библиотека-филиал N 8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</w:pPr>
            <w:r>
              <w:t xml:space="preserve">11-й </w:t>
            </w:r>
            <w:proofErr w:type="spellStart"/>
            <w:r>
              <w:t>мкр</w:t>
            </w:r>
            <w:proofErr w:type="spellEnd"/>
            <w:r>
              <w:t>, д. 22</w:t>
            </w:r>
          </w:p>
        </w:tc>
        <w:tc>
          <w:tcPr>
            <w:tcW w:w="1417" w:type="dxa"/>
          </w:tcPr>
          <w:p w:rsidR="003B7EF5" w:rsidRDefault="003B7EF5">
            <w:pPr>
              <w:pStyle w:val="ConsPlusNormal"/>
            </w:pPr>
            <w:r>
              <w:t>2-60-39</w:t>
            </w:r>
          </w:p>
        </w:tc>
        <w:tc>
          <w:tcPr>
            <w:tcW w:w="3231" w:type="dxa"/>
          </w:tcPr>
          <w:p w:rsidR="003B7EF5" w:rsidRDefault="003B7EF5">
            <w:pPr>
              <w:pStyle w:val="ConsPlusNormal"/>
            </w:pPr>
            <w:r>
              <w:t>meuzeysklyarova@gmail.com</w:t>
            </w:r>
          </w:p>
          <w:p w:rsidR="003B7EF5" w:rsidRDefault="003B7EF5">
            <w:pPr>
              <w:pStyle w:val="ConsPlusNormal"/>
            </w:pPr>
            <w:r>
              <w:t>arzbiblio-8@yandex.ru</w:t>
            </w:r>
          </w:p>
        </w:tc>
      </w:tr>
    </w:tbl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right"/>
        <w:outlineLvl w:val="1"/>
      </w:pPr>
      <w:r>
        <w:t>Приложение 2</w:t>
      </w:r>
    </w:p>
    <w:p w:rsidR="003B7EF5" w:rsidRDefault="003B7EF5">
      <w:pPr>
        <w:pStyle w:val="ConsPlusNormal"/>
        <w:jc w:val="right"/>
      </w:pPr>
      <w:r>
        <w:t>к административному регламенту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</w:pPr>
      <w:bookmarkStart w:id="14" w:name="P358"/>
      <w:bookmarkEnd w:id="14"/>
      <w:r>
        <w:t>ГРАФИК</w:t>
      </w:r>
    </w:p>
    <w:p w:rsidR="003B7EF5" w:rsidRDefault="003B7EF5">
      <w:pPr>
        <w:pStyle w:val="ConsPlusNormal"/>
        <w:jc w:val="center"/>
      </w:pPr>
      <w:r>
        <w:t>РАБОТЫ СТРУКТУРНЫХ ПОДРАЗДЕЛЕНИЙ МУК ЦБС Г. АРЗАМАСА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sectPr w:rsidR="003B7EF5" w:rsidSect="00D34F3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28"/>
        <w:gridCol w:w="2324"/>
        <w:gridCol w:w="1650"/>
        <w:gridCol w:w="1928"/>
        <w:gridCol w:w="1815"/>
        <w:gridCol w:w="2211"/>
      </w:tblGrid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lastRenderedPageBreak/>
              <w:t>Библиотека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Часы работы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t>Обеденный перерыв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Выходной день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Санитарный день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Летний режим работы (июль, август)</w:t>
            </w:r>
          </w:p>
        </w:tc>
      </w:tr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t>Центральная городская библиотека им. А.М. Горького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8.00 - 20.00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- 10.00 - 20.00</w:t>
            </w:r>
          </w:p>
          <w:p w:rsidR="003B7EF5" w:rsidRDefault="003B7EF5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t>Без обеда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8.00 - 18.00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t>Центральная детская библиотека им. А.П. Гайдара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  <w:p w:rsidR="003B7EF5" w:rsidRDefault="003B7EF5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t>Без обеда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t>Библиотека-филиал N 2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10.00 - 19.00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- 11.00 - 19.00</w:t>
            </w:r>
          </w:p>
          <w:p w:rsidR="003B7EF5" w:rsidRDefault="003B7EF5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t>14.00 - 15.00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t>Библиотека-филиал N 5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Суббота - 10.00 - 17.00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t>13.00 - 14.00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Последняя пятница месяца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t>Библиотека-филиал N 6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10.00 - 19.00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- 11.00 - 19.00</w:t>
            </w:r>
          </w:p>
          <w:p w:rsidR="003B7EF5" w:rsidRDefault="003B7EF5">
            <w:pPr>
              <w:pStyle w:val="ConsPlusNormal"/>
              <w:jc w:val="center"/>
            </w:pPr>
            <w:r>
              <w:t>Суббота - 10.00 - 17.00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t>14.00 - 15.00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воскресенье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Последняя пятница месяца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t>Детская библиотека-филиал N 7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10.00 - 19.00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- 11.00 - 19.00</w:t>
            </w:r>
          </w:p>
          <w:p w:rsidR="003B7EF5" w:rsidRDefault="003B7EF5">
            <w:pPr>
              <w:pStyle w:val="ConsPlusNormal"/>
              <w:jc w:val="center"/>
            </w:pPr>
            <w:r>
              <w:t xml:space="preserve">Воскресенье - 10.00 - </w:t>
            </w:r>
            <w:r>
              <w:lastRenderedPageBreak/>
              <w:t>17.00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lastRenderedPageBreak/>
              <w:t>14.00 - 15.00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  <w:tr w:rsidR="003B7EF5">
        <w:tc>
          <w:tcPr>
            <w:tcW w:w="3628" w:type="dxa"/>
          </w:tcPr>
          <w:p w:rsidR="003B7EF5" w:rsidRDefault="003B7EF5">
            <w:pPr>
              <w:pStyle w:val="ConsPlusNormal"/>
              <w:jc w:val="center"/>
            </w:pPr>
            <w:r>
              <w:lastRenderedPageBreak/>
              <w:t>Библиотека-филиал N 8</w:t>
            </w:r>
          </w:p>
        </w:tc>
        <w:tc>
          <w:tcPr>
            <w:tcW w:w="2324" w:type="dxa"/>
          </w:tcPr>
          <w:p w:rsidR="003B7EF5" w:rsidRDefault="003B7EF5">
            <w:pPr>
              <w:pStyle w:val="ConsPlusNormal"/>
              <w:jc w:val="center"/>
            </w:pPr>
            <w:r>
              <w:t>10.00 - 19.00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- 11.00 - 19.00</w:t>
            </w:r>
          </w:p>
          <w:p w:rsidR="003B7EF5" w:rsidRDefault="003B7EF5">
            <w:pPr>
              <w:pStyle w:val="ConsPlusNormal"/>
              <w:jc w:val="center"/>
            </w:pPr>
            <w:r>
              <w:t>Воскресенье - 10.00 - 17.00</w:t>
            </w:r>
          </w:p>
        </w:tc>
        <w:tc>
          <w:tcPr>
            <w:tcW w:w="1650" w:type="dxa"/>
          </w:tcPr>
          <w:p w:rsidR="003B7EF5" w:rsidRDefault="003B7EF5">
            <w:pPr>
              <w:pStyle w:val="ConsPlusNormal"/>
              <w:jc w:val="center"/>
            </w:pPr>
            <w:r>
              <w:t>14.00 - 15.00</w:t>
            </w:r>
          </w:p>
        </w:tc>
        <w:tc>
          <w:tcPr>
            <w:tcW w:w="1928" w:type="dxa"/>
          </w:tcPr>
          <w:p w:rsidR="003B7EF5" w:rsidRDefault="003B7EF5">
            <w:pPr>
              <w:pStyle w:val="ConsPlusNormal"/>
              <w:jc w:val="center"/>
            </w:pPr>
            <w:r>
              <w:t>суббота</w:t>
            </w:r>
          </w:p>
        </w:tc>
        <w:tc>
          <w:tcPr>
            <w:tcW w:w="1815" w:type="dxa"/>
          </w:tcPr>
          <w:p w:rsidR="003B7EF5" w:rsidRDefault="003B7EF5">
            <w:pPr>
              <w:pStyle w:val="ConsPlusNormal"/>
              <w:jc w:val="center"/>
            </w:pPr>
            <w:r>
              <w:t>Последний четверг месяца</w:t>
            </w:r>
          </w:p>
        </w:tc>
        <w:tc>
          <w:tcPr>
            <w:tcW w:w="2211" w:type="dxa"/>
          </w:tcPr>
          <w:p w:rsidR="003B7EF5" w:rsidRDefault="003B7EF5">
            <w:pPr>
              <w:pStyle w:val="ConsPlusNormal"/>
              <w:jc w:val="center"/>
            </w:pPr>
            <w:r>
              <w:t>9.00 - 18.00</w:t>
            </w:r>
          </w:p>
          <w:p w:rsidR="003B7EF5" w:rsidRDefault="003B7EF5">
            <w:pPr>
              <w:pStyle w:val="ConsPlusNormal"/>
              <w:jc w:val="center"/>
            </w:pPr>
            <w:r>
              <w:t>С читателями - 10.00 - 18.00</w:t>
            </w:r>
          </w:p>
        </w:tc>
      </w:tr>
    </w:tbl>
    <w:p w:rsidR="003B7EF5" w:rsidRDefault="003B7EF5">
      <w:pPr>
        <w:sectPr w:rsidR="003B7E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right"/>
        <w:outlineLvl w:val="1"/>
      </w:pPr>
      <w:r>
        <w:t>Приложение 3</w:t>
      </w:r>
    </w:p>
    <w:p w:rsidR="003B7EF5" w:rsidRDefault="003B7EF5">
      <w:pPr>
        <w:pStyle w:val="ConsPlusNormal"/>
        <w:jc w:val="right"/>
      </w:pPr>
      <w:r>
        <w:t>к административному регламенту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</w:pPr>
      <w:bookmarkStart w:id="15" w:name="P438"/>
      <w:bookmarkEnd w:id="15"/>
      <w:r>
        <w:t>БЛОК-СХЕМА</w:t>
      </w:r>
    </w:p>
    <w:p w:rsidR="003B7EF5" w:rsidRDefault="003B7EF5">
      <w:pPr>
        <w:pStyle w:val="ConsPlusNormal"/>
        <w:jc w:val="center"/>
      </w:pPr>
      <w:r>
        <w:t xml:space="preserve">ПОСЛЕДОВАТЕЛЬНОСТИ АДМИНИСТРАТИВНЫХ ДЕЙСТВИЙ </w:t>
      </w:r>
      <w:proofErr w:type="gramStart"/>
      <w:r>
        <w:t>ПРИ</w:t>
      </w:r>
      <w:proofErr w:type="gramEnd"/>
    </w:p>
    <w:p w:rsidR="003B7EF5" w:rsidRDefault="003B7EF5">
      <w:pPr>
        <w:pStyle w:val="ConsPlusNormal"/>
        <w:jc w:val="center"/>
      </w:pPr>
      <w:proofErr w:type="gramStart"/>
      <w:r>
        <w:t>ПРЕДОСТАВЛЕНИИ</w:t>
      </w:r>
      <w:proofErr w:type="gramEnd"/>
      <w:r>
        <w:t xml:space="preserve"> МУНИЦИПАЛЬНОЙ УСЛУГИ "ПРЕДОСТАВЛЕНИЕ ДОСТУПА</w:t>
      </w:r>
    </w:p>
    <w:p w:rsidR="003B7EF5" w:rsidRDefault="003B7EF5">
      <w:pPr>
        <w:pStyle w:val="ConsPlusNormal"/>
        <w:jc w:val="center"/>
      </w:pPr>
      <w:r>
        <w:t>К СПРАВОЧНО-ПОИСКОВОМУ АППАРАТУ БИБЛИОТЕК, БАЗАМ ДАННЫХ"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┌──────────────────────────────┐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│       Запрос заявителя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│(физическое, юридическое лицо)│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└───────────────┬──────────────┘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┌──────────────────────────────┐     │    ┌───────────────────────────────────┐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│ Личное обращение получателя  │&lt;─┐  │    │Обращение получателя </w:t>
      </w:r>
      <w:proofErr w:type="gramStart"/>
      <w:r>
        <w:rPr>
          <w:sz w:val="18"/>
        </w:rPr>
        <w:t>муниципальной</w:t>
      </w:r>
      <w:proofErr w:type="gramEnd"/>
      <w:r>
        <w:rPr>
          <w:sz w:val="18"/>
        </w:rPr>
        <w:t xml:space="preserve">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│муниципальной услуги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</w:t>
      </w:r>
      <w:proofErr w:type="gramStart"/>
      <w:r>
        <w:rPr>
          <w:sz w:val="18"/>
        </w:rPr>
        <w:t>МУК</w:t>
      </w:r>
      <w:proofErr w:type="gramEnd"/>
      <w:r>
        <w:rPr>
          <w:sz w:val="18"/>
        </w:rPr>
        <w:t xml:space="preserve"> ЦБС│  │  │    │услуги на официальный сайт МУК ЦБС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└──────────────┬───────────────┘  │  │    │ в сети Интернет, Интернет-портал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│                  │  │    │государственных услуг </w:t>
      </w:r>
      <w:proofErr w:type="gramStart"/>
      <w:r>
        <w:rPr>
          <w:sz w:val="18"/>
        </w:rPr>
        <w:t>Нижегородской</w:t>
      </w:r>
      <w:proofErr w:type="gramEnd"/>
      <w:r>
        <w:rPr>
          <w:sz w:val="18"/>
        </w:rPr>
        <w:t>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\/                  │  │    │ области (www.gu.nnov.ru), </w:t>
      </w:r>
      <w:proofErr w:type="gramStart"/>
      <w:r>
        <w:rPr>
          <w:sz w:val="18"/>
        </w:rPr>
        <w:t>Единый</w:t>
      </w:r>
      <w:proofErr w:type="gramEnd"/>
      <w:r>
        <w:rPr>
          <w:sz w:val="18"/>
        </w:rPr>
        <w:t xml:space="preserve">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┌──────────────────────────────┐  │  │    │     портал </w:t>
      </w:r>
      <w:proofErr w:type="gramStart"/>
      <w:r>
        <w:rPr>
          <w:sz w:val="18"/>
        </w:rPr>
        <w:t>государственных</w:t>
      </w:r>
      <w:proofErr w:type="gramEnd"/>
      <w:r>
        <w:rPr>
          <w:sz w:val="18"/>
        </w:rPr>
        <w:t xml:space="preserve"> и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│Регистрация (перерегистрация) │  │  │    │        муниципальных услуг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│   получателя </w:t>
      </w:r>
      <w:proofErr w:type="gramStart"/>
      <w:r>
        <w:rPr>
          <w:sz w:val="18"/>
        </w:rPr>
        <w:t>муниципальной</w:t>
      </w:r>
      <w:proofErr w:type="gramEnd"/>
      <w:r>
        <w:rPr>
          <w:sz w:val="18"/>
        </w:rPr>
        <w:t xml:space="preserve">   │  │  │    │        (www.gosuslugi.ru) 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            услуги            │  │  │    └┬──────────────────┬───────────────┘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>└──────────────┬───────────────┘  │  │     │          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│                  │  │     │                 \/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\/                  │  │     │ ┌────────────────────────────────┐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┌──────────────────────────────┐  │  │     │ │   Предоставление получателю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 Консультирование получателя  │  │  │     │ │      муниципальной услуги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     муниципальной услуги     │  │  │     │ └────────────────────────────────┘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>└──────────────┬─────────────┬─┘  │  │     │ ┌────────────────────────────────┐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│             │    │  │     │ │     Отказ в предоставлении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\/             │    │  │     └&gt;│муниципальной услуги по причине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┌─────────────────────────┐  │    │  │       │    технических неполадок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│Предоставление получателю│  │    │  │       │  серверном оборудовании или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  муниципальной услуги   │  │    │  │       │связи с техническими проблемами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└─────────────────────────┘ \/    │  │       │    доступа к сети Интернет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┌──────────────────────────────┐  │  │       └────────────────────────────────┘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│Отказ     в     предоставлении├──┘  │    ┌───────────────────────────────────┐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│муниципальной    услуги     по│     └───&gt;│  Письменное обращение получателя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│причинам:                     │          │       муниципальной услуги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│-   отсутствие   </w:t>
      </w:r>
      <w:proofErr w:type="gramStart"/>
      <w:r>
        <w:rPr>
          <w:sz w:val="18"/>
        </w:rPr>
        <w:t>читательского</w:t>
      </w:r>
      <w:proofErr w:type="gramEnd"/>
      <w:r>
        <w:rPr>
          <w:sz w:val="18"/>
        </w:rPr>
        <w:t>│          └──────────────────┬────────────────┘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│билета, отсутствие  отметки 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>│                     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│читательском     </w:t>
      </w:r>
      <w:proofErr w:type="gramStart"/>
      <w:r>
        <w:rPr>
          <w:sz w:val="18"/>
        </w:rPr>
        <w:t>билете</w:t>
      </w:r>
      <w:proofErr w:type="gramEnd"/>
      <w:r>
        <w:rPr>
          <w:sz w:val="18"/>
        </w:rPr>
        <w:t xml:space="preserve">      о│                            \/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│перерегистрации,              │          ┌───────────────────────────────────┐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│- нарушение Правил пользования│          │  Регистрация запроса получателя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│библиотеками МУК ЦБС          │          │       муниципальной услуги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>└──────────────────────────────┘          └──────────────────┬────────────────┘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          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                 \/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┌───────────────────────────────────┐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│      Анализ тематики запроса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│  получателя муниципальной услуги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└──────────────────┬────────────────┘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          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                 \/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┌───────────────────────────────────┐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│  Передача запроса в </w:t>
      </w:r>
      <w:proofErr w:type="gramStart"/>
      <w:r>
        <w:rPr>
          <w:sz w:val="18"/>
        </w:rPr>
        <w:t>структурное</w:t>
      </w:r>
      <w:proofErr w:type="gramEnd"/>
      <w:r>
        <w:rPr>
          <w:sz w:val="18"/>
        </w:rPr>
        <w:t xml:space="preserve">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│    подразделение на исполнение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└─────────────────┬─────────────────┘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          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                 \/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┌───────────────────────────────────┐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│     Предоставление получателю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│ муниципальной услуги необходимой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│            информации             │</w:t>
      </w:r>
    </w:p>
    <w:p w:rsidR="003B7EF5" w:rsidRDefault="003B7EF5">
      <w:pPr>
        <w:pStyle w:val="ConsPlusNonformat"/>
        <w:jc w:val="both"/>
      </w:pPr>
      <w:r>
        <w:rPr>
          <w:sz w:val="18"/>
        </w:rPr>
        <w:t xml:space="preserve">                                           └───────────────────────────────────┘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right"/>
        <w:outlineLvl w:val="1"/>
      </w:pPr>
      <w:r>
        <w:t>Приложение 4</w:t>
      </w:r>
    </w:p>
    <w:p w:rsidR="003B7EF5" w:rsidRDefault="003B7EF5">
      <w:pPr>
        <w:pStyle w:val="ConsPlusNormal"/>
        <w:jc w:val="right"/>
      </w:pPr>
      <w:r>
        <w:t>к административному регламенту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jc w:val="center"/>
      </w:pPr>
      <w:r>
        <w:t>ЗАЯВЛЕНИЕ</w:t>
      </w:r>
    </w:p>
    <w:p w:rsidR="003B7EF5" w:rsidRDefault="003B7EF5">
      <w:pPr>
        <w:pStyle w:val="ConsPlusNormal"/>
        <w:jc w:val="center"/>
      </w:pPr>
      <w:r>
        <w:t>О ПРЕДОСТАВЛЕНИИ МУНИЦИПАЛЬНОЙ УСЛУГИ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nformat"/>
        <w:jc w:val="both"/>
      </w:pPr>
      <w:r>
        <w:t xml:space="preserve">                                                     Директору МУК ЦБС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______________________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 (Ф.И.О. директора)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Фамилия 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Имя __________________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Отчество 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Место регистрации: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Город ________________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Улица ________________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Дом __ </w:t>
      </w:r>
      <w:proofErr w:type="spellStart"/>
      <w:r>
        <w:t>кор</w:t>
      </w:r>
      <w:proofErr w:type="spellEnd"/>
      <w:r>
        <w:t>. ___ кв. 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Телефон 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Паспорт серия __ N 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Выдан ________________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                   Дата выдачи __________</w:t>
      </w:r>
    </w:p>
    <w:p w:rsidR="003B7EF5" w:rsidRDefault="003B7EF5">
      <w:pPr>
        <w:pStyle w:val="ConsPlusNonformat"/>
        <w:jc w:val="both"/>
      </w:pPr>
    </w:p>
    <w:p w:rsidR="003B7EF5" w:rsidRDefault="003B7EF5">
      <w:pPr>
        <w:pStyle w:val="ConsPlusNonformat"/>
        <w:jc w:val="both"/>
      </w:pPr>
      <w:bookmarkStart w:id="16" w:name="P526"/>
      <w:bookmarkEnd w:id="16"/>
      <w:r>
        <w:t xml:space="preserve">                                 ЗАЯВЛЕНИЕ</w:t>
      </w:r>
    </w:p>
    <w:p w:rsidR="003B7EF5" w:rsidRDefault="003B7EF5">
      <w:pPr>
        <w:pStyle w:val="ConsPlusNonformat"/>
        <w:jc w:val="both"/>
      </w:pPr>
    </w:p>
    <w:p w:rsidR="003B7EF5" w:rsidRDefault="003B7EF5">
      <w:pPr>
        <w:pStyle w:val="ConsPlusNonformat"/>
        <w:jc w:val="both"/>
      </w:pPr>
      <w:r>
        <w:t xml:space="preserve">    Прошу   вас   предоставить   доступ   к  справочно-поисковому  аппарату</w:t>
      </w:r>
    </w:p>
    <w:p w:rsidR="003B7EF5" w:rsidRDefault="003B7EF5">
      <w:pPr>
        <w:pStyle w:val="ConsPlusNonformat"/>
        <w:jc w:val="both"/>
      </w:pPr>
      <w:r>
        <w:t>библиотек, базам данных</w:t>
      </w:r>
    </w:p>
    <w:p w:rsidR="003B7EF5" w:rsidRDefault="003B7EF5">
      <w:pPr>
        <w:pStyle w:val="ConsPlusNonformat"/>
        <w:jc w:val="both"/>
      </w:pPr>
      <w:r>
        <w:t xml:space="preserve">    Информацию прошу предоставить </w:t>
      </w:r>
      <w:proofErr w:type="gramStart"/>
      <w:r>
        <w:t>по</w:t>
      </w:r>
      <w:proofErr w:type="gramEnd"/>
      <w:r>
        <w:t xml:space="preserve"> ______________________________________</w:t>
      </w:r>
    </w:p>
    <w:p w:rsidR="003B7EF5" w:rsidRDefault="003B7EF5">
      <w:pPr>
        <w:pStyle w:val="ConsPlusNonformat"/>
        <w:jc w:val="both"/>
      </w:pPr>
      <w:r>
        <w:t xml:space="preserve">                                  (указать форму предоставления информации)</w:t>
      </w:r>
    </w:p>
    <w:p w:rsidR="003B7EF5" w:rsidRDefault="003B7EF5">
      <w:pPr>
        <w:pStyle w:val="ConsPlusNonformat"/>
        <w:jc w:val="both"/>
      </w:pPr>
    </w:p>
    <w:p w:rsidR="003B7EF5" w:rsidRDefault="003B7EF5">
      <w:pPr>
        <w:pStyle w:val="ConsPlusNonformat"/>
        <w:jc w:val="both"/>
      </w:pPr>
      <w:r>
        <w:t>____________ "___" ________ 20__ года</w:t>
      </w:r>
    </w:p>
    <w:p w:rsidR="003B7EF5" w:rsidRDefault="003B7EF5">
      <w:pPr>
        <w:pStyle w:val="ConsPlusNonformat"/>
        <w:jc w:val="both"/>
      </w:pPr>
      <w:r>
        <w:t xml:space="preserve">    (подпись)</w:t>
      </w: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ind w:firstLine="540"/>
        <w:jc w:val="both"/>
      </w:pPr>
    </w:p>
    <w:p w:rsidR="003B7EF5" w:rsidRDefault="003B7E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7C48" w:rsidRDefault="00057C48"/>
    <w:sectPr w:rsidR="00057C48" w:rsidSect="000E48F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EF5"/>
    <w:rsid w:val="00057C48"/>
    <w:rsid w:val="003B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E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7E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7E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7E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C8C938F91792A696E0F6622B3C0D091FB669D24C98049420A70C34EFAC07DC3767705702C02111E60D98FC38A314D70F03ED72BF228CEB9BDE130EDH1L" TargetMode="External"/><Relationship Id="rId13" Type="http://schemas.openxmlformats.org/officeDocument/2006/relationships/hyperlink" Target="consultantplus://offline/ref=406C8C938F91792A696E0F6622B3C0D091FB669D24C9814C440770C34EFAC07DC3767705702C02111E60D98FC08A314D70F03ED72BF228CEB9BDE130EDH1L" TargetMode="External"/><Relationship Id="rId18" Type="http://schemas.openxmlformats.org/officeDocument/2006/relationships/hyperlink" Target="consultantplus://offline/ref=406C8C938F91792A696E116B34DF9FD594F83F952E9BD819480F789119FA8E38CD737C51326F0C1B4A319DDACB80670235A72DD429EDE2H0L" TargetMode="External"/><Relationship Id="rId26" Type="http://schemas.openxmlformats.org/officeDocument/2006/relationships/hyperlink" Target="consultantplus://offline/ref=406C8C938F91792A696E0F6622B3C0D091FB669D24C48344430770C34EFAC07DC3767705702C02111E60D989C78A314D70F03ED72BF228CEB9BDE130EDH1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06C8C938F91792A696E116B34DF9FD595F23C9024CE8F1B195A769411AAC6288336715033680F13186B8DDE82D4681D36BB32D437EE29CDEAHE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406C8C938F91792A696E0F6622B3C0D091FB669D24C98049400D70C34EFAC07DC3767705702C02111E60D98FC38A314D70F03ED72BF228CEB9BDE130EDH1L" TargetMode="External"/><Relationship Id="rId12" Type="http://schemas.openxmlformats.org/officeDocument/2006/relationships/hyperlink" Target="consultantplus://offline/ref=406C8C938F91792A696E0F6622B3C0D091FB669D2CCE864440052DC946A3CC7FC479281277650E101E63DA8ECDD5345861A832D437ED2BD2A5BFE0E3H8L" TargetMode="External"/><Relationship Id="rId17" Type="http://schemas.openxmlformats.org/officeDocument/2006/relationships/hyperlink" Target="consultantplus://offline/ref=406C8C938F91792A696E0F6622B3C0D091FB669D24C9814C440770C34EFAC07DC3767705702C02111E60D98FC08A314D70F03ED72BF228CEB9BDE130EDH1L" TargetMode="External"/><Relationship Id="rId25" Type="http://schemas.openxmlformats.org/officeDocument/2006/relationships/hyperlink" Target="consultantplus://offline/ref=406C8C938F91792A696E116B34DF9FD595F2399527CF8F1B195A769411AAC6288336715334635B415A35D48EC49F641E2AA733D7E2H0L" TargetMode="External"/><Relationship Id="rId33" Type="http://schemas.openxmlformats.org/officeDocument/2006/relationships/hyperlink" Target="consultantplus://offline/ref=406C8C938F91792A696E0F6622B3C0D091FB669D2CCE864440052DC946A3CC7FC479281277650E101E63DC87CDD5345861A832D437ED2BD2A5BFE0E3H8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06C8C938F91792A696E0F6622B3C0D091FB669D24C98049420A70C34EFAC07DC3767705702C02111E60D98FC38A314D70F03ED72BF228CEB9BDE130EDH1L" TargetMode="External"/><Relationship Id="rId20" Type="http://schemas.openxmlformats.org/officeDocument/2006/relationships/hyperlink" Target="consultantplus://offline/ref=406C8C938F91792A696E116B34DF9FD595F2319326CE8F1B195A769411AAC6288336715033680F161A6B8DDE82D4681D36BB32D437EE29CDEAHEL" TargetMode="External"/><Relationship Id="rId29" Type="http://schemas.openxmlformats.org/officeDocument/2006/relationships/hyperlink" Target="consultantplus://offline/ref=406C8C938F91792A696E116B34DF9FD597F83B942CCB8F1B195A769411AAC6288336715033680F111C6B8DDE82D4681D36BB32D437EE29CDEAH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C8C938F91792A696E0F6622B3C0D091FB669D2CCE864440052DC946A3CC7FC479281277650E101E60D986CDD5345861A832D437ED2BD2A5BFE0E3H8L" TargetMode="External"/><Relationship Id="rId11" Type="http://schemas.openxmlformats.org/officeDocument/2006/relationships/hyperlink" Target="consultantplus://offline/ref=406C8C938F91792A696E0F6622B3C0D091FB669D2CCD834545052DC946A3CC7FC479281277650E101E60D88FCDD5345861A832D437ED2BD2A5BFE0E3H8L" TargetMode="External"/><Relationship Id="rId24" Type="http://schemas.openxmlformats.org/officeDocument/2006/relationships/hyperlink" Target="consultantplus://offline/ref=406C8C938F91792A696E116B34DF9FD595F3319224CB8F1B195A769411AAC6288336715033680F16166B8DDE82D4681D36BB32D437EE29CDEAHEL" TargetMode="External"/><Relationship Id="rId32" Type="http://schemas.openxmlformats.org/officeDocument/2006/relationships/hyperlink" Target="consultantplus://offline/ref=406C8C938F91792A696E0F6622B3C0D091FB669D2CCE864440052DC946A3CC7FC479281277650E101E63DA86CDD5345861A832D437ED2BD2A5BFE0E3H8L" TargetMode="External"/><Relationship Id="rId5" Type="http://schemas.openxmlformats.org/officeDocument/2006/relationships/hyperlink" Target="consultantplus://offline/ref=406C8C938F91792A696E0F6622B3C0D091FB669D24C9814C440770C34EFAC07DC3767705702C02111E60D98FC08A314D70F03ED72BF228CEB9BDE130EDH1L" TargetMode="External"/><Relationship Id="rId15" Type="http://schemas.openxmlformats.org/officeDocument/2006/relationships/hyperlink" Target="consultantplus://offline/ref=406C8C938F91792A696E0F6622B3C0D091FB669D24C98049400D70C34EFAC07DC3767705702C02111E60D98FC38A314D70F03ED72BF228CEB9BDE130EDH1L" TargetMode="External"/><Relationship Id="rId23" Type="http://schemas.openxmlformats.org/officeDocument/2006/relationships/hyperlink" Target="consultantplus://offline/ref=406C8C938F91792A696E116B34DF9FD595F3389222CA8F1B195A769411AAC6288336715033690E121F6B8DDE82D4681D36BB32D437EE29CDEAHEL" TargetMode="External"/><Relationship Id="rId28" Type="http://schemas.openxmlformats.org/officeDocument/2006/relationships/hyperlink" Target="consultantplus://offline/ref=406C8C938F91792A696E0F6622B3C0D091FB669D24C98049420A70C34EFAC07DC3767705702C02111E60D98FC08A314D70F03ED72BF228CEB9BDE130EDH1L" TargetMode="External"/><Relationship Id="rId10" Type="http://schemas.openxmlformats.org/officeDocument/2006/relationships/hyperlink" Target="consultantplus://offline/ref=406C8C938F91792A696E116B34DF9FD595F13A962CC88F1B195A769411AAC6288336715033680F10186B8DDE82D4681D36BB32D437EE29CDEAHEL" TargetMode="External"/><Relationship Id="rId19" Type="http://schemas.openxmlformats.org/officeDocument/2006/relationships/hyperlink" Target="consultantplus://offline/ref=406C8C938F91792A696E116B34DF9FD595F2319326C98F1B195A769411AAC6288336715033680C181C6B8DDE82D4681D36BB32D437EE29CDEAHEL" TargetMode="External"/><Relationship Id="rId31" Type="http://schemas.openxmlformats.org/officeDocument/2006/relationships/hyperlink" Target="consultantplus://offline/ref=406C8C938F91792A696E0F6622B3C0D091FB669D24C98049400D70C34EFAC07DC3767705702C02111E60D98FC08A314D70F03ED72BF228CEB9BDE130EDH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C8C938F91792A696E116B34DF9FD595F2399527CF8F1B195A769411AAC6288336715033680F191A6B8DDE82D4681D36BB32D437EE29CDEAHEL" TargetMode="External"/><Relationship Id="rId14" Type="http://schemas.openxmlformats.org/officeDocument/2006/relationships/hyperlink" Target="consultantplus://offline/ref=406C8C938F91792A696E0F6622B3C0D091FB669D2CCE864440052DC946A3CC7FC479281277650E101E60D986CDD5345861A832D437ED2BD2A5BFE0E3H8L" TargetMode="External"/><Relationship Id="rId22" Type="http://schemas.openxmlformats.org/officeDocument/2006/relationships/hyperlink" Target="consultantplus://offline/ref=406C8C938F91792A696E116B34DF9FD595F2319326CC8F1B195A769411AAC6289136295C326A11111C7EDB8FC7E8H8L" TargetMode="External"/><Relationship Id="rId27" Type="http://schemas.openxmlformats.org/officeDocument/2006/relationships/hyperlink" Target="consultantplus://offline/ref=406C8C938F91792A696E116B34DF9FD595F2399527CF8F1B195A769411AAC6288336715530635B415A35D48EC49F641E2AA733D7E2H0L" TargetMode="External"/><Relationship Id="rId30" Type="http://schemas.openxmlformats.org/officeDocument/2006/relationships/hyperlink" Target="consultantplus://offline/ref=406C8C938F91792A696E116B34DF9FD597F83B942CCB8F1B195A769411AAC6288336715033680F13166B8DDE82D4681D36BB32D437EE29CDEAHE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7096</Words>
  <Characters>40448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Крайнова Екатерина Александровна</dc:creator>
  <cp:lastModifiedBy>Крайнова Екатерина Александровна</cp:lastModifiedBy>
  <cp:revision>1</cp:revision>
  <dcterms:created xsi:type="dcterms:W3CDTF">2019-12-12T11:07:00Z</dcterms:created>
  <dcterms:modified xsi:type="dcterms:W3CDTF">2019-12-12T11:07:00Z</dcterms:modified>
</cp:coreProperties>
</file>