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9C" w:rsidRDefault="006D7C9C">
      <w:pPr>
        <w:pStyle w:val="ConsPlusTitle"/>
        <w:jc w:val="center"/>
        <w:outlineLvl w:val="0"/>
      </w:pPr>
      <w:r>
        <w:t>АДМИНИСТРАЦИЯ ГОРОДА АРЗАМАСА</w:t>
      </w:r>
    </w:p>
    <w:p w:rsidR="006D7C9C" w:rsidRDefault="006D7C9C">
      <w:pPr>
        <w:pStyle w:val="ConsPlusTitle"/>
        <w:jc w:val="center"/>
      </w:pPr>
    </w:p>
    <w:p w:rsidR="006D7C9C" w:rsidRDefault="006D7C9C">
      <w:pPr>
        <w:pStyle w:val="ConsPlusTitle"/>
        <w:jc w:val="center"/>
      </w:pPr>
      <w:bookmarkStart w:id="0" w:name="_GoBack"/>
      <w:r>
        <w:t>ПОСТАНОВЛЕНИЕ</w:t>
      </w:r>
    </w:p>
    <w:p w:rsidR="006D7C9C" w:rsidRDefault="006D7C9C">
      <w:pPr>
        <w:pStyle w:val="ConsPlusTitle"/>
        <w:jc w:val="center"/>
      </w:pPr>
      <w:r>
        <w:t>от 19 декабря 2013 г. N 2418</w:t>
      </w:r>
    </w:p>
    <w:p w:rsidR="006D7C9C" w:rsidRDefault="006D7C9C">
      <w:pPr>
        <w:pStyle w:val="ConsPlusTitle"/>
        <w:jc w:val="center"/>
      </w:pPr>
    </w:p>
    <w:p w:rsidR="006D7C9C" w:rsidRDefault="006D7C9C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6D7C9C" w:rsidRDefault="006D7C9C">
      <w:pPr>
        <w:pStyle w:val="ConsPlusTitle"/>
        <w:jc w:val="center"/>
      </w:pPr>
      <w:r>
        <w:t>ГОРОДА АРЗАМАСА ПО ПРЕДОСТАВЛЕНИЮ МУНИЦИПАЛЬНОЙ УСЛУГИ</w:t>
      </w:r>
    </w:p>
    <w:p w:rsidR="006D7C9C" w:rsidRDefault="006D7C9C">
      <w:pPr>
        <w:pStyle w:val="ConsPlusTitle"/>
        <w:jc w:val="center"/>
      </w:pPr>
      <w:r>
        <w:t>"ПРЕДОСТАВЛЕНИЕ ВЫПИСКИ ИЗ ПОХОЗЯЙСТВЕННОЙ КНИГИ"</w:t>
      </w:r>
      <w:bookmarkEnd w:id="0"/>
    </w:p>
    <w:p w:rsidR="006D7C9C" w:rsidRDefault="006D7C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C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C9C" w:rsidRDefault="006D7C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C9C" w:rsidRDefault="006D7C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6D7C9C" w:rsidRDefault="006D7C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5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13.09.2016 </w:t>
            </w:r>
            <w:hyperlink r:id="rId6" w:history="1">
              <w:r>
                <w:rPr>
                  <w:color w:val="0000FF"/>
                </w:rPr>
                <w:t>N 1093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  <w:proofErr w:type="gramStart"/>
      <w:r>
        <w:t xml:space="preserve">В целях повышения качества исполнения и доступности муниципальных услуг,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Арзамаса Нижегородской области,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Арзамаса от 11.03.2012 N 301 "Об утверждении порядка разработки и утверждения административных регламентов исполнения муниципальных функций и</w:t>
      </w:r>
      <w:proofErr w:type="gramEnd"/>
      <w:r>
        <w:t xml:space="preserve"> административных регламентов предоставления муниципальных услуг", распоряжением администрации г. Арзамаса от 03.03.2011 N 104-р "О </w:t>
      </w:r>
      <w:proofErr w:type="spellStart"/>
      <w:r>
        <w:t>перезакладке</w:t>
      </w:r>
      <w:proofErr w:type="spellEnd"/>
      <w:r>
        <w:t xml:space="preserve"> </w:t>
      </w:r>
      <w:proofErr w:type="spellStart"/>
      <w:r>
        <w:t>похозяйственной</w:t>
      </w:r>
      <w:proofErr w:type="spellEnd"/>
      <w:r>
        <w:t xml:space="preserve"> книги в г. Арзамасе":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администрации города Арзамаса по предоставлению муниципальной услуги "Предоставление выписки из </w:t>
      </w:r>
      <w:proofErr w:type="spellStart"/>
      <w:r>
        <w:t>похозяйственной</w:t>
      </w:r>
      <w:proofErr w:type="spellEnd"/>
      <w:r>
        <w:t xml:space="preserve"> книги".</w:t>
      </w:r>
    </w:p>
    <w:p w:rsidR="006D7C9C" w:rsidRDefault="006D7C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16.06.2016 N 654)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постановление администрации города Арзамаса от 03.07.2012 N 1222 "Об утверждении административного регламента администрации города Арзамаса по предоставлению муниципальной услуги "Выдача выписки из </w:t>
      </w:r>
      <w:proofErr w:type="spellStart"/>
      <w:r>
        <w:t>похозяйственной</w:t>
      </w:r>
      <w:proofErr w:type="spellEnd"/>
      <w:r>
        <w:t xml:space="preserve"> книги об учете личного подсобного хозяйства городского округа г. Арзамас для получения льготного кредита на развитие личного подсобного хозяйства";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постановление администрации города Арзамаса от 09.07.2013 N 1305 "О внесении изменений в администрации города Арзамаса Нижегородской области по предоставлению муниципальной услуги "Выдача выписки из </w:t>
      </w:r>
      <w:proofErr w:type="spellStart"/>
      <w:r>
        <w:t>похозяйственной</w:t>
      </w:r>
      <w:proofErr w:type="spellEnd"/>
      <w:r>
        <w:t xml:space="preserve"> книги об учете личного подсобного хозяйства городского округа города Арзамаса для получения льготного кредита на развитие личного подсобного хозяйства", утвержденное постановлением администрации города Арзамаса.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3. Департаменту по информационному обеспечению и связям с общественностью администрации города Арзамаса опубликовать настоящее постановление в газете "</w:t>
      </w:r>
      <w:proofErr w:type="spellStart"/>
      <w:r>
        <w:t>Арзамасские</w:t>
      </w:r>
      <w:proofErr w:type="spellEnd"/>
      <w:r>
        <w:t xml:space="preserve"> новости".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г. Арзамаса В.М. </w:t>
      </w:r>
      <w:proofErr w:type="spellStart"/>
      <w:r>
        <w:t>Шерстнева</w:t>
      </w:r>
      <w:proofErr w:type="spellEnd"/>
      <w:r>
        <w:t>.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right"/>
      </w:pPr>
      <w:r>
        <w:t>Глава администрации</w:t>
      </w:r>
    </w:p>
    <w:p w:rsidR="006D7C9C" w:rsidRDefault="006D7C9C">
      <w:pPr>
        <w:pStyle w:val="ConsPlusNormal"/>
        <w:jc w:val="right"/>
      </w:pPr>
      <w:r>
        <w:t>города Арзамаса</w:t>
      </w:r>
    </w:p>
    <w:p w:rsidR="006D7C9C" w:rsidRDefault="006D7C9C">
      <w:pPr>
        <w:pStyle w:val="ConsPlusNormal"/>
        <w:jc w:val="right"/>
      </w:pPr>
      <w:r>
        <w:t>Н.А.ЖИВОВ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right"/>
        <w:outlineLvl w:val="0"/>
      </w:pPr>
      <w:r>
        <w:t>Утвержден</w:t>
      </w:r>
    </w:p>
    <w:p w:rsidR="006D7C9C" w:rsidRDefault="006D7C9C">
      <w:pPr>
        <w:pStyle w:val="ConsPlusNormal"/>
        <w:jc w:val="right"/>
      </w:pPr>
      <w:r>
        <w:t>постановлением</w:t>
      </w:r>
    </w:p>
    <w:p w:rsidR="006D7C9C" w:rsidRDefault="006D7C9C">
      <w:pPr>
        <w:pStyle w:val="ConsPlusNormal"/>
        <w:jc w:val="right"/>
      </w:pPr>
      <w:r>
        <w:t>администрации г. Арзамаса</w:t>
      </w:r>
    </w:p>
    <w:p w:rsidR="006D7C9C" w:rsidRDefault="006D7C9C">
      <w:pPr>
        <w:pStyle w:val="ConsPlusNormal"/>
        <w:jc w:val="right"/>
      </w:pPr>
      <w:r>
        <w:t>от 19.12.2013 N 2418</w:t>
      </w:r>
    </w:p>
    <w:p w:rsidR="006D7C9C" w:rsidRDefault="006D7C9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C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C9C" w:rsidRDefault="006D7C9C">
            <w:pPr>
              <w:pStyle w:val="ConsPlusNormal"/>
              <w:jc w:val="both"/>
            </w:pPr>
            <w:hyperlink r:id="rId12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 от 16.06.2016 N 654 в текст административного регламента и в приложения к нему внесены изменения, в соответствии с которыми слова "Выдача выписки из </w:t>
            </w:r>
            <w:proofErr w:type="spellStart"/>
            <w:r>
              <w:rPr>
                <w:color w:val="392C69"/>
              </w:rPr>
              <w:t>похозяйственной</w:t>
            </w:r>
            <w:proofErr w:type="spellEnd"/>
            <w:r>
              <w:rPr>
                <w:color w:val="392C69"/>
              </w:rPr>
              <w:t xml:space="preserve"> книги об учете личного подсобного хозяйства городского округа г. Арзамас для получения льготного кредита на развитие личного подсобного хозяйства" заменены словами "Предоставление выписки из </w:t>
            </w:r>
            <w:proofErr w:type="spellStart"/>
            <w:r>
              <w:rPr>
                <w:color w:val="392C69"/>
              </w:rPr>
              <w:t>похозяйственной</w:t>
            </w:r>
            <w:proofErr w:type="spellEnd"/>
            <w:r>
              <w:rPr>
                <w:color w:val="392C69"/>
              </w:rPr>
              <w:t xml:space="preserve"> книги".</w:t>
            </w:r>
            <w:proofErr w:type="gramEnd"/>
          </w:p>
        </w:tc>
      </w:tr>
    </w:tbl>
    <w:p w:rsidR="006D7C9C" w:rsidRDefault="006D7C9C">
      <w:pPr>
        <w:pStyle w:val="ConsPlusTitle"/>
        <w:spacing w:before="280"/>
        <w:jc w:val="center"/>
      </w:pPr>
      <w:bookmarkStart w:id="1" w:name="P37"/>
      <w:bookmarkEnd w:id="1"/>
      <w:r>
        <w:t>АДМИНИСТРАТИВНЫЙ РЕГЛАМЕНТ</w:t>
      </w:r>
    </w:p>
    <w:p w:rsidR="006D7C9C" w:rsidRDefault="006D7C9C">
      <w:pPr>
        <w:pStyle w:val="ConsPlusTitle"/>
        <w:jc w:val="center"/>
      </w:pPr>
      <w:r>
        <w:t>АДМИНИСТРАЦИИ ГОРОДА АРЗАМАСА ПО ПРЕДОСТАВЛЕНИЮ</w:t>
      </w:r>
    </w:p>
    <w:p w:rsidR="006D7C9C" w:rsidRDefault="006D7C9C">
      <w:pPr>
        <w:pStyle w:val="ConsPlusTitle"/>
        <w:jc w:val="center"/>
      </w:pPr>
      <w:r>
        <w:t>МУНИЦИПАЛЬНОЙ УСЛУГИ "ПРЕДОСТАВЛЕНИЕ ВЫПИСКИ</w:t>
      </w:r>
    </w:p>
    <w:p w:rsidR="006D7C9C" w:rsidRDefault="006D7C9C">
      <w:pPr>
        <w:pStyle w:val="ConsPlusTitle"/>
        <w:jc w:val="center"/>
      </w:pPr>
      <w:r>
        <w:t>ИЗ ПОХОЗЯЙСТВЕННОЙ КНИГИ"</w:t>
      </w:r>
    </w:p>
    <w:p w:rsidR="006D7C9C" w:rsidRDefault="006D7C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C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C9C" w:rsidRDefault="006D7C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C9C" w:rsidRDefault="006D7C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6D7C9C" w:rsidRDefault="006D7C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13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13.09.2016 </w:t>
            </w:r>
            <w:hyperlink r:id="rId14" w:history="1">
              <w:r>
                <w:rPr>
                  <w:color w:val="0000FF"/>
                </w:rPr>
                <w:t>N 1093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  <w:outlineLvl w:val="1"/>
      </w:pPr>
      <w:r>
        <w:t>1. ОБЩИЕ ПОЛОЖЕНИЯ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  <w:r>
        <w:t xml:space="preserve">1.1. Административный регламент по предоставлению муниципальной услуги "Предоставление выписки из </w:t>
      </w:r>
      <w:proofErr w:type="spellStart"/>
      <w:r>
        <w:t>похозяйственной</w:t>
      </w:r>
      <w:proofErr w:type="spellEnd"/>
      <w:r>
        <w:t xml:space="preserve"> книги" (далее - Административный регламент) разработан в целях повышения результативности и качества, открытости и доступности оказания муниципальной услуги по предоставлению выписки из </w:t>
      </w:r>
      <w:proofErr w:type="spellStart"/>
      <w:r>
        <w:t>похозяйственной</w:t>
      </w:r>
      <w:proofErr w:type="spellEnd"/>
      <w:r>
        <w:t xml:space="preserve"> книги (далее - муниципальная услуга).</w:t>
      </w:r>
    </w:p>
    <w:p w:rsidR="006D7C9C" w:rsidRDefault="006D7C9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16.06.2016 N 654)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Административный регламент определяет сроки, устанавливает порядок оказания муниципальной услуги, последовательность административных действий (административных процедур).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1.2. В настоящем регламенте используется следующий термин: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личное подсобное хозяйство (далее - ЛПХ) - форма непредпринимательской деятельности по производству и переработке сельскохозяйственной продукции.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1.3. Предмет регулирования Административного регламента: предоставление выписки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6D7C9C" w:rsidRDefault="006D7C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16.06.2016 N 654)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1.4. Получатели муниципальной услуги: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физические лица, которым земельные участки предоставлены или которыми земельные участки приобретены для ведения личного подсобного хозяйства (далее - заявители), при этом земельный участок может находиться в черте г. Арзамаса (приусадебный земельный участок) и </w:t>
      </w:r>
      <w:r>
        <w:lastRenderedPageBreak/>
        <w:t>земельный участок за чертой г. Арзамаса (полевой земельный участок), за исключением земель садоводческих объединений граждан.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1.5. Требование к порядку информирования о предоставлении муниципальной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1.5.1. Информирование о предоставлении муниципальной услуги осуществляется департаментом экономического развития администрации города Арзамаса (далее - департамент экономического развития):</w:t>
      </w:r>
    </w:p>
    <w:p w:rsidR="006D7C9C" w:rsidRDefault="006D7C9C">
      <w:pPr>
        <w:pStyle w:val="ConsPlusNormal"/>
        <w:spacing w:before="220"/>
        <w:ind w:firstLine="540"/>
        <w:jc w:val="both"/>
      </w:pPr>
      <w:proofErr w:type="gramStart"/>
      <w:r>
        <w:t>1) посредством размещения в сети Интернет на официальном сайте администрации города Арзамаса в сети Интернет (http://www.arzamas.org.) или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Едином Интернет-портале государственных и муниципальных услуг (функций) Нижегородской области (http://gu.nnov.ru).</w:t>
      </w:r>
      <w:proofErr w:type="gramEnd"/>
    </w:p>
    <w:p w:rsidR="006D7C9C" w:rsidRDefault="006D7C9C">
      <w:pPr>
        <w:pStyle w:val="ConsPlusNormal"/>
        <w:spacing w:before="220"/>
        <w:ind w:firstLine="540"/>
        <w:jc w:val="both"/>
      </w:pPr>
      <w:r>
        <w:t>На сайте администрации города Арзамаса размещается следующая информация: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текст Административного регламента;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номера телефонов, по которым осуществляется информирование по вопросам предоставления муниципальной услуги;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иная информация по вопросам предоставления муниципальной услуги;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2) по письменным обращениям.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Адрес места нахождения и почтовый адрес департамента экономического развития для направления обращений по вопросам предоставления муниципальной услуги: 607224, Нижегородская область, г. Арзамас, ул. Комсомольский бульвар, д. 9, </w:t>
      </w:r>
      <w:proofErr w:type="spellStart"/>
      <w:r>
        <w:t>каб</w:t>
      </w:r>
      <w:proofErr w:type="spellEnd"/>
      <w:r>
        <w:t>. 8.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Адрес электронной почты: e-</w:t>
      </w:r>
      <w:proofErr w:type="spellStart"/>
      <w:r>
        <w:t>mail</w:t>
      </w:r>
      <w:proofErr w:type="spellEnd"/>
      <w:r>
        <w:t>: econ@qoradm.arz.nnov.ru;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3) посредством телефонной связи.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Номера телефонов департамента экономического развития: (83147) 2-23-78.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Факс - (83147)-7-30-46</w:t>
      </w:r>
    </w:p>
    <w:p w:rsidR="006D7C9C" w:rsidRDefault="006D7C9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16.06.2016 N 654)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4) посредством размещения на информационных стендах, расположенных в помещении департамента экономического развития.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текст Административного регламента;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образцы заявления;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исчерпывающий перечень оснований для отказа в предоставлении муниципальной услуги;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номера телефонов, по которым осуществляется информирование по вопросам предоставления муниципальной услуги, график работы;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блок-схема;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lastRenderedPageBreak/>
        <w:t xml:space="preserve">5) при личном обращении непосредственно в департамент экономического развития: г. Арзамас, ул. Комсомольский бульвар, д. 9, </w:t>
      </w:r>
      <w:proofErr w:type="spellStart"/>
      <w:r>
        <w:t>каб</w:t>
      </w:r>
      <w:proofErr w:type="spellEnd"/>
      <w:r>
        <w:t>. 8.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Режим работы департамента экономического развития: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понедельник - пятница: 8.00 - 17.00;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перерыв: 12.00 - 13.00;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суббота - воскресенье - выходные дни.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1.5.2. Информирование о предоставлении муниципальной услуги осуществляется МБУ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 населению города Арзамаса" (далее - МФЦ).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Адрес: г. Арзамас, ул. Кирова, д. 27а.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График (режим) работы: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Понедельник, вторник, четверг, пятница с 9.00 - 18.00.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Среда с 11.00 до 20.00.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Суббота с 9.00 до 15.00.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Воскресенье - выходной день.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Справочные телефоны: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Телефон - (83147) 9-53-60.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Адрес электронной почты: </w:t>
      </w:r>
      <w:proofErr w:type="spellStart"/>
      <w:r>
        <w:t>e-mail:linfo@mfs-arzamas.ru</w:t>
      </w:r>
      <w:proofErr w:type="spellEnd"/>
      <w:r>
        <w:t>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Адрес официального сайта: www.mfc-arzamas.ru.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1.5.3. Основными требованиями к информированию заявителей являются: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четкость изложения информации;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1.5.4. Информирование о ходе предоставления муниципальной услуги осуществляется должностным лицом департамента экономического развития, ответственным за предоставление муниципальной услуги (далее - должностное лицо, специалист), специалистом МФЦ при личном контакте с гражданами, а также с использованием средств почтовой, телефонной связи и электронной почты.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1.5.5. При ответах на телефонные звонки и устные обращения заявителей должностное лицо, ответственное за предоставление муниципальной услуги, специалист МФЦ подробно и в вежливой форме информирует обратившихся по интересующим вопросам.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1.5.6. При информировании по письменным запросам ответ направляется почтовой связью в адрес заявителя либо передается непосредственно заявителю в срок, не превышающий 10 рабочих дней со дня поступления письменного запроса.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lastRenderedPageBreak/>
        <w:t>1.5.7. При информировании в форме ответов по электронной почте ответ направляется на электронный адрес в срок, не превышающий 10 рабочих дней со дня получения обращения.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  <w:r>
        <w:t>2.1. Наименование муниципальной услуги: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Предоставление выписки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6D7C9C" w:rsidRDefault="006D7C9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16.06.2016 N 654)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2.2. Наименование органа местного самоуправления, предоставляющего муниципальную услугу.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Муниципальная услуга предоставляется администрацией города Арзамаса (далее - Администрация).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Структурным подразделением Администрации, непосредственно предоставляющим муниципальную услугу, является департамент экономического развития администрации города Арзамаса.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а) Подготовленная </w:t>
      </w:r>
      <w:hyperlink w:anchor="P417" w:history="1">
        <w:r>
          <w:rPr>
            <w:color w:val="0000FF"/>
          </w:rPr>
          <w:t>выписка</w:t>
        </w:r>
      </w:hyperlink>
      <w:r>
        <w:t xml:space="preserve"> из </w:t>
      </w:r>
      <w:proofErr w:type="spellStart"/>
      <w:r>
        <w:t>похозяйственной</w:t>
      </w:r>
      <w:proofErr w:type="spellEnd"/>
      <w:r>
        <w:t xml:space="preserve"> книги об учете личного подсобного хозяйства, которая выдается в двух экземплярах (приложение N 2 к настоящему регламенту):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в выписке указываются основные сведения о личном подсобном хозяйстве заявителя;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выписки печатаются с двух сторон листа формата А</w:t>
      </w:r>
      <w:proofErr w:type="gramStart"/>
      <w:r>
        <w:t>4</w:t>
      </w:r>
      <w:proofErr w:type="gramEnd"/>
      <w:r>
        <w:t>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выписки подписываются главой администрации г. Арзамаса и заверяются печатью администрации города Арзамаса Нижегородской области.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б) Мотивированный отказ в предоставлении муниципальной услуги: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письменный отказ в выдаче выписки из </w:t>
      </w:r>
      <w:proofErr w:type="spellStart"/>
      <w:r>
        <w:t>похозяйственной</w:t>
      </w:r>
      <w:proofErr w:type="spellEnd"/>
      <w:r>
        <w:t xml:space="preserve"> книги об учете личного подсобного хозяйства, подписанный директором департамента экономического развития.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В течение 15 рабочих дней со дня регистрации заявления в департаменте экономического развития.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2.5. Правовые основания предоставления муниципальной услуги: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07.07.2003 N 112-ФЗ "О личном подсобном хозяйстве";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11.10.2010 N 345 "Об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Устав</w:t>
        </w:r>
      </w:hyperlink>
      <w:r>
        <w:t xml:space="preserve"> города Арзамаса Нижегородской области;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Арзамаса от 11.03.2012 N 301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Распоряжение администрации г. Арзамаса N 104-р от 03.03.2011 "О </w:t>
      </w:r>
      <w:proofErr w:type="spellStart"/>
      <w:r>
        <w:t>перезакладке</w:t>
      </w:r>
      <w:proofErr w:type="spellEnd"/>
      <w:r>
        <w:t xml:space="preserve"> </w:t>
      </w:r>
      <w:proofErr w:type="spellStart"/>
      <w:r>
        <w:t>похозяйственной</w:t>
      </w:r>
      <w:proofErr w:type="spellEnd"/>
      <w:r>
        <w:t xml:space="preserve"> книги в г. Арзамасе".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2.6. Перечень документов, необходимых для предоставления муниципальной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2.6.1. Для предоставления муниципальной услуги необходимы следующие документы:</w:t>
      </w:r>
    </w:p>
    <w:p w:rsidR="006D7C9C" w:rsidRDefault="006D7C9C">
      <w:pPr>
        <w:pStyle w:val="ConsPlusNormal"/>
        <w:spacing w:before="220"/>
        <w:ind w:firstLine="540"/>
        <w:jc w:val="both"/>
      </w:pPr>
      <w:bookmarkStart w:id="2" w:name="P131"/>
      <w:bookmarkEnd w:id="2"/>
      <w:r>
        <w:t xml:space="preserve">1) </w:t>
      </w:r>
      <w:hyperlink w:anchor="P335" w:history="1">
        <w:r>
          <w:rPr>
            <w:color w:val="0000FF"/>
          </w:rPr>
          <w:t>заявление</w:t>
        </w:r>
      </w:hyperlink>
      <w:r>
        <w:t xml:space="preserve"> о предоставлении выписки из </w:t>
      </w:r>
      <w:proofErr w:type="spellStart"/>
      <w:r>
        <w:t>похозяйственной</w:t>
      </w:r>
      <w:proofErr w:type="spellEnd"/>
      <w:r>
        <w:t xml:space="preserve"> книги (приложение N 1 к настоящему регламенту);</w:t>
      </w:r>
    </w:p>
    <w:p w:rsidR="006D7C9C" w:rsidRDefault="006D7C9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16.06.2016 N 654)</w:t>
      </w:r>
    </w:p>
    <w:p w:rsidR="006D7C9C" w:rsidRDefault="006D7C9C">
      <w:pPr>
        <w:pStyle w:val="ConsPlusNormal"/>
        <w:spacing w:before="220"/>
        <w:ind w:firstLine="540"/>
        <w:jc w:val="both"/>
      </w:pPr>
      <w:bookmarkStart w:id="3" w:name="P133"/>
      <w:bookmarkEnd w:id="3"/>
      <w:r>
        <w:t>2) паспорт либо иные документы, удостоверяющие личность заявителя и членов хозяйства, совместно проживающих и (или) совместно осуществляющих с ним ведение личного подсобного хозяйства, при наличии несовершеннолетних, являющихся членами хозяйства, заявитель представляет свидетельство о рождении;</w:t>
      </w:r>
    </w:p>
    <w:p w:rsidR="006D7C9C" w:rsidRDefault="006D7C9C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3) свидетельство о государственной регистрации права собственности на земельный участок (при наличии);</w:t>
      </w:r>
    </w:p>
    <w:p w:rsidR="006D7C9C" w:rsidRDefault="006D7C9C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4) свидетельство о государственной регистрации права собственности на жилой дом (квартиру) (при наличии);</w:t>
      </w:r>
    </w:p>
    <w:p w:rsidR="006D7C9C" w:rsidRDefault="006D7C9C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5) свидетельство о постановке на учет в налоговом органе физического лица по месту жительства на территории РФ (заявителя) (при наличии);</w:t>
      </w:r>
    </w:p>
    <w:p w:rsidR="006D7C9C" w:rsidRDefault="006D7C9C">
      <w:pPr>
        <w:pStyle w:val="ConsPlusNormal"/>
        <w:spacing w:before="220"/>
        <w:ind w:firstLine="540"/>
        <w:jc w:val="both"/>
      </w:pPr>
      <w:bookmarkStart w:id="7" w:name="P137"/>
      <w:bookmarkEnd w:id="7"/>
      <w:r>
        <w:t>6) документы, подтверждающие право собственности или иное право на сельскохозяйственную технику, оборудование, транспортное средство (один из перечисленных документов: паспорт транспортного средства, свидетельство о государственной регистрации транспортного средства, договор купли-продажи транспортного средства, сельскохозяйственной техники);</w:t>
      </w:r>
    </w:p>
    <w:p w:rsidR="006D7C9C" w:rsidRDefault="006D7C9C">
      <w:pPr>
        <w:pStyle w:val="ConsPlusNormal"/>
        <w:spacing w:before="220"/>
        <w:ind w:firstLine="540"/>
        <w:jc w:val="both"/>
      </w:pPr>
      <w:bookmarkStart w:id="8" w:name="P138"/>
      <w:bookmarkEnd w:id="8"/>
      <w:r>
        <w:t>7) выписка из реестровой книги сведений о праве собственности;</w:t>
      </w:r>
    </w:p>
    <w:p w:rsidR="006D7C9C" w:rsidRDefault="006D7C9C">
      <w:pPr>
        <w:pStyle w:val="ConsPlusNormal"/>
        <w:spacing w:before="220"/>
        <w:ind w:firstLine="540"/>
        <w:jc w:val="both"/>
      </w:pPr>
      <w:bookmarkStart w:id="9" w:name="P139"/>
      <w:bookmarkEnd w:id="9"/>
      <w:r>
        <w:t>8) документы, подтверждающие право пользования объектами недвижимого имущества при отсутствии сведений, содержащихся в них, в Едином государственном реестре прав на недвижимое имущество и сделок с ним: договор аренды на объект недвижимости, свидетельство о праве на наследство, решения (акты) органов государственной власти, ОМСУ о передаче земельного участка.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С оригиналами документов представляются их ксерокопии в 1 экземпляре.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При представлении заявителем документов на членов хозяйства, совместно проживающих и (или) совместно осуществляющих ведение личного подсобного хозяйства, заявитель дополнительно представляет документы, подтверждающие наличие </w:t>
      </w:r>
      <w:hyperlink w:anchor="P1399" w:history="1">
        <w:r>
          <w:rPr>
            <w:color w:val="0000FF"/>
          </w:rPr>
          <w:t>согласия</w:t>
        </w:r>
      </w:hyperlink>
      <w:r>
        <w:t xml:space="preserve"> указанных лиц на обработку персональных данных (Приложение N 4).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2.6.2. Документы (их копии или сведения, содержащиеся в них), указанных в </w:t>
      </w:r>
      <w:hyperlink w:anchor="P13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</w:t>
        </w:r>
      </w:hyperlink>
      <w:r>
        <w:t xml:space="preserve">, </w:t>
      </w:r>
      <w:hyperlink w:anchor="P135" w:history="1">
        <w:r>
          <w:rPr>
            <w:color w:val="0000FF"/>
          </w:rPr>
          <w:t>4</w:t>
        </w:r>
      </w:hyperlink>
      <w:r>
        <w:t xml:space="preserve">, </w:t>
      </w:r>
      <w:hyperlink w:anchor="P136" w:history="1">
        <w:r>
          <w:rPr>
            <w:color w:val="0000FF"/>
          </w:rPr>
          <w:t>5 п. 2.6.1</w:t>
        </w:r>
      </w:hyperlink>
      <w:r>
        <w:t>, запрашиваются департаментом экономического развития в государственных органах и подведомственных государственным органам организациях, в распоряжении которых находятся документы, если заявитель не представил документы самостоятельно.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2.7. Перечень документов, необходимых в соответствии с нормативно-правовыми актами </w:t>
      </w:r>
      <w:r>
        <w:lastRenderedPageBreak/>
        <w:t>для предоставления муниципальной услуги, которые находятся в распоряжении государственных органов, ОМСУ и иных органов, участвующих в предоставлении муниципальной услуги, и которые заявитель вправе представить: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выписка из ЕГРП о правах на земельный участок;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выписка из ЕГРП о правах на жилой дом (квартиру);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сведения </w:t>
      </w:r>
      <w:proofErr w:type="gramStart"/>
      <w:r>
        <w:t>о постановке на учет в налоговом органе физического лица по месту жительства на территории</w:t>
      </w:r>
      <w:proofErr w:type="gramEnd"/>
      <w:r>
        <w:t xml:space="preserve"> РФ.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2.8.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Услугой, которая необходима для предоставления муниципальной услуги, является выдача выписки из реестровой книги сведений о праве собственности.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2.9. Запрещено требовать от заявителя: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7C9C" w:rsidRDefault="006D7C9C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6" w:history="1">
        <w:r>
          <w:rPr>
            <w:color w:val="0000FF"/>
          </w:rPr>
          <w:t>части 6 статьи 7</w:t>
        </w:r>
        <w:proofErr w:type="gramEnd"/>
      </w:hyperlink>
      <w:r>
        <w:t xml:space="preserve"> Федерального закона N 210-ФЗ.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2.10. Перечень оснований для отказа в приеме документов, необходимых для предоставления муниципальной услуги: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Заявителем не представлены документы, определенные в </w:t>
      </w:r>
      <w:hyperlink w:anchor="P13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w:anchor="P133" w:history="1">
        <w:r>
          <w:rPr>
            <w:color w:val="0000FF"/>
          </w:rPr>
          <w:t>2</w:t>
        </w:r>
      </w:hyperlink>
      <w:r>
        <w:t xml:space="preserve">, </w:t>
      </w:r>
      <w:hyperlink w:anchor="P137" w:history="1">
        <w:r>
          <w:rPr>
            <w:color w:val="0000FF"/>
          </w:rPr>
          <w:t>6</w:t>
        </w:r>
      </w:hyperlink>
      <w:r>
        <w:t xml:space="preserve">, </w:t>
      </w:r>
      <w:hyperlink w:anchor="P138" w:history="1">
        <w:r>
          <w:rPr>
            <w:color w:val="0000FF"/>
          </w:rPr>
          <w:t>7</w:t>
        </w:r>
      </w:hyperlink>
      <w:r>
        <w:t xml:space="preserve">, </w:t>
      </w:r>
      <w:hyperlink w:anchor="P139" w:history="1">
        <w:r>
          <w:rPr>
            <w:color w:val="0000FF"/>
          </w:rPr>
          <w:t>8 п. 2.6.1</w:t>
        </w:r>
      </w:hyperlink>
      <w:r>
        <w:t xml:space="preserve"> настоящего Административного регламента.</w:t>
      </w:r>
    </w:p>
    <w:p w:rsidR="006D7C9C" w:rsidRDefault="006D7C9C">
      <w:pPr>
        <w:pStyle w:val="ConsPlusNormal"/>
        <w:spacing w:before="220"/>
        <w:ind w:firstLine="540"/>
        <w:jc w:val="both"/>
      </w:pPr>
      <w:bookmarkStart w:id="10" w:name="P155"/>
      <w:bookmarkEnd w:id="10"/>
      <w:r>
        <w:t>2.11. Перечень оснований для отказа в предоставлении муниципальной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является:</w:t>
      </w:r>
    </w:p>
    <w:p w:rsidR="006D7C9C" w:rsidRDefault="006D7C9C">
      <w:pPr>
        <w:pStyle w:val="ConsPlusNormal"/>
        <w:spacing w:before="220"/>
        <w:ind w:firstLine="540"/>
        <w:jc w:val="both"/>
      </w:pPr>
      <w:proofErr w:type="gramStart"/>
      <w:r>
        <w:t>- отсутствие у заявителя и членов хозяйства, совместно проживающих и (или) совместно осуществляющих с ним ведение хозяйства, земельного участка, предоставленного и (или) приобретенного для ведения личного подсобного хозяйства, при этом земельный участок может находиться в черте г. Арзамаса (приусадебный земельный участок) и земельный участок за чертой города (полевой земельный участок), за исключением земель садоводческих объединений граждан.</w:t>
      </w:r>
      <w:proofErr w:type="gramEnd"/>
    </w:p>
    <w:p w:rsidR="006D7C9C" w:rsidRDefault="006D7C9C">
      <w:pPr>
        <w:pStyle w:val="ConsPlusNormal"/>
        <w:spacing w:before="220"/>
        <w:ind w:firstLine="540"/>
        <w:jc w:val="both"/>
      </w:pPr>
      <w:r>
        <w:t>2.12. Порядок оплаты за предоставление муниципальной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lastRenderedPageBreak/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15 минут.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2.14. Срок и порядок регистрации запроса заявителя о предоставлении муниципальной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и прилагаемые к нему документы подаются заявителем в МФЦ. Порядок приема заявления и прилагаемых к нему документов сотрудниками МФЦ, а также порядок передачи принятых документов в департамент экономического развития регулируется регламентом деятельности МФЦ.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В день поступления заявления из МФЦ заявление регистрируется в департаменте экономического развития.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 информации о порядке предоставления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Информирование заявителей, прием документов в рамках предоставления услуги и выдача готового результата услуги осуществляются в МФЦ.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Здание МФЦ оборудовано информационной табличкой (вывеской), содержащей полное наименование МФЦ, а также информацию о режиме работы. Информационные таблички размещены рядом </w:t>
      </w:r>
      <w:proofErr w:type="gramStart"/>
      <w:r>
        <w:t>со</w:t>
      </w:r>
      <w:proofErr w:type="gramEnd"/>
      <w:r>
        <w:t xml:space="preserve"> входом в здание для доступного обзора посетителей.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Фасад здания оборудован осветительными приборами, чтобы в течение рабочего времени посетители могли ознакомиться с информационными табличками.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На территории, прилегающей к зданию МФЦ, располагается бесплатная парковка для автомобильного транспорта посетителей МФЦ.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Помещения МФЦ, предназначенные для работы с заявителями, располагаются на 1-м и 2-м этажах здания, имеют отдельный вход и обеспечиваются системами кондиционирования и вентилирования воздуха, средствами пожаротушения и оповещения о возникновении чрезвычайной ситуации.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Визуальная, текстовая и мультимедийная информация о порядке предоставления услуг размещается на информационных стендах и информационных терминалах, устанавливаемых в удобном для граждан месте, и соответствует оптимальному зрительному и слуховому восприятию этой информации гражданами.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В зоне информирования и ожидания имеется система звукового информирования, а также электронная система управления очередью, предназначенная для автоматизированного управления потоком заявителей и обеспечения им комфортных условий ожидания.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Зона информирования и ожидания оборудована стульями, диванами, столами для оформления документов с размещением на них форм (бланков) документов, необходимых для получения государственных и муниципальных услуг.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Зона приема заявителей представлена отдельными окнами, оснащенными информационными табличками, необходимым оборудованием и канцелярскими принадлежностями, снабжена системой видеонаблюдения.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</w:t>
      </w:r>
      <w:r>
        <w:lastRenderedPageBreak/>
        <w:t>услуги им обеспечиваются: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условия для беспрепятственного доступа к зданию МФЦ, в котором предоставляется муниципальная услуга;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расположено здание МФЦ,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зданию МФЦ, в котором предоставляется муниципальная услуга, с учетом ограничений их жизнедеятельности;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D7C9C" w:rsidRDefault="006D7C9C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в здание МФЦ,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27" w:history="1">
        <w:r>
          <w:rPr>
            <w:color w:val="0000FF"/>
          </w:rPr>
          <w:t>форме</w:t>
        </w:r>
      </w:hyperlink>
      <w:r>
        <w:t xml:space="preserve"> и в </w:t>
      </w:r>
      <w:hyperlink r:id="rId28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6D7C9C" w:rsidRDefault="006D7C9C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6D7C9C" w:rsidRDefault="006D7C9C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невозможности полностью обеспечить беспрепятственный доступ к месту предоставления муниципальной услуги с учетом потребности инвалида, сотрудник МФЦ по запросу заявителя может осуществлять выезд для приема заявлений и документов, необходимых для предоставления муниципальной услуги, а также для осуществления доставки результатов предоставления муниципальной услуги, в том числе за плату,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22.12.2012 N 1376 "Об утверждении</w:t>
      </w:r>
      <w:proofErr w:type="gramEnd"/>
      <w:r>
        <w:t xml:space="preserve"> правил организации деятельности многофункциональных центров предоставления государственных и муниципальных услуг".</w:t>
      </w:r>
    </w:p>
    <w:p w:rsidR="006D7C9C" w:rsidRDefault="006D7C9C">
      <w:pPr>
        <w:pStyle w:val="ConsPlusNormal"/>
        <w:spacing w:before="220"/>
        <w:ind w:firstLine="540"/>
        <w:jc w:val="both"/>
      </w:pPr>
      <w:proofErr w:type="gramStart"/>
      <w:r>
        <w:t xml:space="preserve">По запросу инвалидов I группы,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 выезд сотрудника МФЦ к этим категориям заявителей с целью приема заявлений и документов, необходимых для предоставления муниципальной услуги, а также доставки результатов предоставления муниципальной услуги, осуществляется бесплатно,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06.11.2014 N 763.</w:t>
      </w:r>
      <w:proofErr w:type="gramEnd"/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МФЦ ведет официальный Интернет-сайт www.mfc-arzamas.ru, </w:t>
      </w:r>
      <w:proofErr w:type="gramStart"/>
      <w:r>
        <w:t>предусматривающий</w:t>
      </w:r>
      <w:proofErr w:type="gramEnd"/>
      <w:r>
        <w:t xml:space="preserve"> в том числе версию для слабовидящих, с помощью которого граждане могут получить информацию о государственных и муниципальных услугах, органах власти и организациях, участвующих в их предоставлении, режиме их работы.</w:t>
      </w:r>
    </w:p>
    <w:p w:rsidR="006D7C9C" w:rsidRDefault="006D7C9C">
      <w:pPr>
        <w:pStyle w:val="ConsPlusNormal"/>
        <w:jc w:val="both"/>
      </w:pPr>
      <w:r>
        <w:t xml:space="preserve">(п. 2.15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13.09.2016 N 1093)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lastRenderedPageBreak/>
        <w:t>Показатели доступности муниципальной услуги: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информация о муниципальной услуге публикуется на официальном сайте Администрации города Арзамаса;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наличие информации о графике работы департамента экономического развития;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услуга оказывается бесплатно;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с момента приема документов заявитель имеет право на получение сведений о прохождении процедуры по оказанию муниципальной услуги по телефону и непосредственно в департаменте экономического развития.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Показатели качества муниципальной услуги: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соответствие требованиям Административного регламента;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соблюдение сроков предоставления услуги;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наличие обоснованных жалоб.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6D7C9C" w:rsidRDefault="006D7C9C">
      <w:pPr>
        <w:pStyle w:val="ConsPlusNormal"/>
        <w:jc w:val="center"/>
      </w:pPr>
      <w:r>
        <w:t>АДМИНИСТРАТИВНЫХ ПРОЦЕДУР, ТРЕБОВАНИЯ К ПОРЯДКУ</w:t>
      </w:r>
    </w:p>
    <w:p w:rsidR="006D7C9C" w:rsidRDefault="006D7C9C">
      <w:pPr>
        <w:pStyle w:val="ConsPlusNormal"/>
        <w:jc w:val="center"/>
      </w:pPr>
      <w:r>
        <w:t>ИХ ВЫПОЛНЕНИЯ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  <w:r>
        <w:t>3.1. Административные процедуры по предоставлению муниципальной услуги включают в себя: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муниципальной услуги и документов в МФЦ;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муниципальной услуги, переданного из МФЦ, в департаменте экономического развития;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работа с документами заявителя на предмет заполнения лицевого счета </w:t>
      </w:r>
      <w:proofErr w:type="spellStart"/>
      <w:r>
        <w:t>похозяйственной</w:t>
      </w:r>
      <w:proofErr w:type="spellEnd"/>
      <w:r>
        <w:t xml:space="preserve"> книги об учете ЛПХ (в </w:t>
      </w:r>
      <w:proofErr w:type="spellStart"/>
      <w:r>
        <w:t>т.ч</w:t>
      </w:r>
      <w:proofErr w:type="spellEnd"/>
      <w:r>
        <w:t>. формирование и направление межведомственного запроса);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оформление </w:t>
      </w:r>
      <w:proofErr w:type="spellStart"/>
      <w:r>
        <w:t>похозяйственной</w:t>
      </w:r>
      <w:proofErr w:type="spellEnd"/>
      <w:r>
        <w:t xml:space="preserve"> книги и выписки из </w:t>
      </w:r>
      <w:proofErr w:type="spellStart"/>
      <w:r>
        <w:t>похозяйственной</w:t>
      </w:r>
      <w:proofErr w:type="spellEnd"/>
      <w:r>
        <w:t xml:space="preserve"> книги (или мотивированного отказа в предоставлении услуги);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направление принятого решения, оформленного в установленном порядке, в МФЦ для последующей его выдачи заявителю;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выдача результата предоставления муниципальной услуги заявителю в МФЦ.</w:t>
      </w:r>
    </w:p>
    <w:p w:rsidR="006D7C9C" w:rsidRDefault="006D7C9C">
      <w:pPr>
        <w:pStyle w:val="ConsPlusNormal"/>
        <w:spacing w:before="220"/>
        <w:ind w:firstLine="540"/>
        <w:jc w:val="both"/>
      </w:pPr>
      <w:hyperlink w:anchor="P1308" w:history="1">
        <w:r>
          <w:rPr>
            <w:color w:val="0000FF"/>
          </w:rPr>
          <w:t>Блок-схема</w:t>
        </w:r>
      </w:hyperlink>
      <w:r>
        <w:t xml:space="preserve"> состава и последовательности административных процедур при предоставлении муниципальной услуги приведена в приложении N 3 к настоящему административному регламенту.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3.2. Прием и регистрация заявления о предоставлении муниципальной услуги и документов в МФЦ.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Основанием для начала оказания муниципальной услуги является подача заявления о предоставлении муниципальной услуги и </w:t>
      </w:r>
      <w:proofErr w:type="spellStart"/>
      <w:r>
        <w:t>прилагающихся</w:t>
      </w:r>
      <w:proofErr w:type="spellEnd"/>
      <w:r>
        <w:t xml:space="preserve"> документов в МФЦ.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Специалист МФЦ осуществляет прием заявления и документов, регистрирует их в порядке и сроки, предусмотренные регламентом деятельности МФЦ, выдает заявителю расписку в приеме </w:t>
      </w:r>
      <w:r>
        <w:lastRenderedPageBreak/>
        <w:t>документов и направляет заявление и представленные документы в департамент экономического развития.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3.3. Прием и регистрация заявления о предоставлении муниципальной услуги, переданного из МФЦ, в департаменте экономического развития.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Основанием для осуществления данной процедуры является поступление заявления с пакетом документов из МФЦ в департамент экономического развития. После принятия соответствующего заявления и документов департамент экономического развития в день их поступления осуществляет регистрацию в журнале.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Максимальный срок выполнения процедуры по приему и регистрации заявления - в течение рабочего дня, в котором поступило заявление.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по приему заявления является регистрация заявления и направление заявления ответственному специалисту департамента экономического развития.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 по приему заявления - регистрация заявления в департаменте экономического развития в журнале регистрации заявлений.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3.4. Работа с документами заявителя на предмет заполнения лицевого счета </w:t>
      </w:r>
      <w:proofErr w:type="spellStart"/>
      <w:r>
        <w:t>похозяйственной</w:t>
      </w:r>
      <w:proofErr w:type="spellEnd"/>
      <w:r>
        <w:t xml:space="preserve"> книги об учете ЛПХ (в </w:t>
      </w:r>
      <w:proofErr w:type="spellStart"/>
      <w:r>
        <w:t>т.ч</w:t>
      </w:r>
      <w:proofErr w:type="spellEnd"/>
      <w:r>
        <w:t xml:space="preserve">. формирование и направление межведомственного запроса), оформление </w:t>
      </w:r>
      <w:proofErr w:type="spellStart"/>
      <w:r>
        <w:t>похозяйственной</w:t>
      </w:r>
      <w:proofErr w:type="spellEnd"/>
      <w:r>
        <w:t xml:space="preserve"> книги и выписки из </w:t>
      </w:r>
      <w:proofErr w:type="spellStart"/>
      <w:r>
        <w:t>похозяйственной</w:t>
      </w:r>
      <w:proofErr w:type="spellEnd"/>
      <w:r>
        <w:t xml:space="preserve"> книги (или мотивированного отказа в предоставлении услуги).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Основанием для осуществления данной процедуры является регистрация заявления в журнале регистрации заявлений, прием ксерокопий документов от заявителя.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Главный специалист департамента экономического развития, ответственный за исполнение данной процедуры: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1. Рассматривает документы заявителя на предмет заполнения лицевого счета </w:t>
      </w:r>
      <w:proofErr w:type="spellStart"/>
      <w:r>
        <w:t>похозяйственной</w:t>
      </w:r>
      <w:proofErr w:type="spellEnd"/>
      <w:r>
        <w:t xml:space="preserve"> книги об учете ЛПХ;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2. Формирует и направляет межведомственные запросы в случае непредставления заявителем самостоятельно документов, указанных в </w:t>
      </w:r>
      <w:hyperlink w:anchor="P13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</w:t>
        </w:r>
      </w:hyperlink>
      <w:r>
        <w:t xml:space="preserve">, </w:t>
      </w:r>
      <w:hyperlink w:anchor="P135" w:history="1">
        <w:r>
          <w:rPr>
            <w:color w:val="0000FF"/>
          </w:rPr>
          <w:t>4</w:t>
        </w:r>
      </w:hyperlink>
      <w:r>
        <w:t xml:space="preserve">, </w:t>
      </w:r>
      <w:hyperlink w:anchor="P136" w:history="1">
        <w:r>
          <w:rPr>
            <w:color w:val="0000FF"/>
          </w:rPr>
          <w:t>5 п. 2.6.1</w:t>
        </w:r>
      </w:hyperlink>
      <w:r>
        <w:t xml:space="preserve"> настоящего Административного регламента: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в Управление Федеральной службы государственной регистрации, кадастра и картографии по Нижегородской области на получение выписки из ЕГРП о правах отдельного лица на имеющиеся у него объекты недвижимого имущества, в </w:t>
      </w:r>
      <w:proofErr w:type="spellStart"/>
      <w:r>
        <w:t>т.ч</w:t>
      </w:r>
      <w:proofErr w:type="spellEnd"/>
      <w:r>
        <w:t xml:space="preserve">. земельного участка, в случае непредставления заявителем самостоятельно свидетельства о праве собственности на земельный участок, жилой дом (квартиру). </w:t>
      </w:r>
      <w:proofErr w:type="gramStart"/>
      <w:r>
        <w:t>Срок подготовки и направление запроса - 1 рабочий день со дня регистрации заявления;</w:t>
      </w:r>
      <w:proofErr w:type="gramEnd"/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в Межрайонную инспекцию Федеральной налоговой службы N 1 </w:t>
      </w:r>
      <w:proofErr w:type="gramStart"/>
      <w:r>
        <w:t>по Нижегородской области на получение справки о постановке заявителя на учет в налоговом органе</w:t>
      </w:r>
      <w:proofErr w:type="gramEnd"/>
      <w:r>
        <w:t xml:space="preserve"> с указанием идентификационного номера налогоплательщика в случае непредставления заявителем свидетельства о постановке на учет в налоговом органе физического лица по месту жительства на территории РФ. Срок подготовки и направление запроса - 1 рабочий день со дня регистрации заявления.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3. Устанавливает наличие (отсутствие) оснований для отказа в предоставлении муниципальной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lastRenderedPageBreak/>
        <w:t>3.1. В случае отсутствия оснований для отказа в предоставлении муниципальной услуги: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посещает личное подсобное хозяйство (приусадебный земельный участок в черте города);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заполняет лицевой счет </w:t>
      </w:r>
      <w:proofErr w:type="spellStart"/>
      <w:r>
        <w:t>похозяйственной</w:t>
      </w:r>
      <w:proofErr w:type="spellEnd"/>
      <w:r>
        <w:t xml:space="preserve"> книги на каждое заявленное личное подсобное хозяйство. </w:t>
      </w:r>
      <w:proofErr w:type="gramStart"/>
      <w:r>
        <w:t xml:space="preserve">Записи в </w:t>
      </w:r>
      <w:proofErr w:type="spellStart"/>
      <w:r>
        <w:t>похозяйственной</w:t>
      </w:r>
      <w:proofErr w:type="spellEnd"/>
      <w:r>
        <w:t xml:space="preserve"> книге производятся в соответствии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 ведения </w:t>
      </w:r>
      <w:proofErr w:type="spellStart"/>
      <w:r>
        <w:t>похозяйственных</w:t>
      </w:r>
      <w:proofErr w:type="spellEnd"/>
      <w:r>
        <w:t xml:space="preserve"> книг, утвержденным Приказом Министерства сельского хозяйства Российской Федерации от 11.10.2010 N 345 "Об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округов";</w:t>
      </w:r>
      <w:proofErr w:type="gramEnd"/>
    </w:p>
    <w:p w:rsidR="006D7C9C" w:rsidRDefault="006D7C9C">
      <w:pPr>
        <w:pStyle w:val="ConsPlusNormal"/>
        <w:spacing w:before="220"/>
        <w:ind w:firstLine="540"/>
        <w:jc w:val="both"/>
      </w:pPr>
      <w:r>
        <w:t>- заводит на каждого гражданина, обратившегося за выпиской, учетное дело, в котором содержатся все представленные заявителем ксерокопии документов;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оформляет </w:t>
      </w:r>
      <w:hyperlink w:anchor="P417" w:history="1">
        <w:r>
          <w:rPr>
            <w:color w:val="0000FF"/>
          </w:rPr>
          <w:t>выписку</w:t>
        </w:r>
      </w:hyperlink>
      <w:r>
        <w:t xml:space="preserve"> из </w:t>
      </w:r>
      <w:proofErr w:type="spellStart"/>
      <w:r>
        <w:t>похозяйственной</w:t>
      </w:r>
      <w:proofErr w:type="spellEnd"/>
      <w:r>
        <w:t xml:space="preserve"> книги согласно приложению 2 к настоящему регламенту и передает на согласование начальнику отдела муниципальной статистики и труда департамента экономического развития.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Начальник отдела проводит экспертизу представленных документов и проверяет правильность оформления выписки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В случае отсутствия замечаний к оформлению выписки, </w:t>
      </w:r>
      <w:hyperlink w:anchor="P417" w:history="1">
        <w:r>
          <w:rPr>
            <w:color w:val="0000FF"/>
          </w:rPr>
          <w:t>выписка</w:t>
        </w:r>
      </w:hyperlink>
      <w:r>
        <w:t xml:space="preserve"> из </w:t>
      </w:r>
      <w:proofErr w:type="spellStart"/>
      <w:r>
        <w:t>похозяйственной</w:t>
      </w:r>
      <w:proofErr w:type="spellEnd"/>
      <w:r>
        <w:t xml:space="preserve"> книги об учете личного подсобного хозяйства (Приложение N 2) печатается в количестве 3 экземпляров, передается на подпись главе администрации города Арзамаса, заверяется печатью администрации города Арзамаса Нижегородской области.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3.2. В случае наличия оснований для отказа в предоставлении муниципальной услуги главный специалист департамента экономического развития готовит письменный мотивированный отказ в предоставлении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Мотивированный отказ в предоставлении услуги подписывается директором департамента экономического развития.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Основанием для отказа в предоставлении муниципальной услуги являются основания, указанные в </w:t>
      </w:r>
      <w:hyperlink w:anchor="P155" w:history="1">
        <w:r>
          <w:rPr>
            <w:color w:val="0000FF"/>
          </w:rPr>
          <w:t>п. 2.11</w:t>
        </w:r>
      </w:hyperlink>
      <w:r>
        <w:t xml:space="preserve"> настоящего Административного регламента.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подписанная и заверенная печатью Администрации города Арзамаса Нижегородской области выписка из </w:t>
      </w:r>
      <w:proofErr w:type="spellStart"/>
      <w:r>
        <w:t>похозяйственной</w:t>
      </w:r>
      <w:proofErr w:type="spellEnd"/>
      <w:r>
        <w:t xml:space="preserve"> книги об учете личного подсобного хозяйства или мотивированный отказ в предоставлении муниципальной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Способ фиксации результата - на бумажном носителе.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3.5. Направление принятого решения, оформленного в установленном порядке, в МФЦ для последующей его выдачи заявителю.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подписанная в установленном порядке выписка из </w:t>
      </w:r>
      <w:proofErr w:type="spellStart"/>
      <w:r>
        <w:t>похозяйственной</w:t>
      </w:r>
      <w:proofErr w:type="spellEnd"/>
      <w:r>
        <w:t xml:space="preserve"> книги или мотивированный отказ в предоставлении муниципальной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Главный специалист департамента экономического развития регистрирует выписку из </w:t>
      </w:r>
      <w:proofErr w:type="spellStart"/>
      <w:r>
        <w:t>похозяйственной</w:t>
      </w:r>
      <w:proofErr w:type="spellEnd"/>
      <w:r>
        <w:t xml:space="preserve"> книги в журнале регистрации выписок из </w:t>
      </w:r>
      <w:proofErr w:type="spellStart"/>
      <w:r>
        <w:t>похозяйственной</w:t>
      </w:r>
      <w:proofErr w:type="spellEnd"/>
      <w:r>
        <w:t xml:space="preserve"> книги и в течение одного рабочего дня передает в МФЦ для последующей ее выдачи (направления) заявителю. Выдача выписки из </w:t>
      </w:r>
      <w:proofErr w:type="spellStart"/>
      <w:r>
        <w:t>похозяйственной</w:t>
      </w:r>
      <w:proofErr w:type="spellEnd"/>
      <w:r>
        <w:t xml:space="preserve"> книги (или мотивированного отказа в предоставлении муниципальной услуги).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lastRenderedPageBreak/>
        <w:t>3.6. Выдача результата предоставления муниципальной услуги заявителю в МФЦ.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МФЦ от департамента экономического развития оформленного в установленном порядке результата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Специалист МФЦ осуществляет выдачу заявителю результата услуги в порядке и сроки, предусмотренные регламентом деятельности МФЦ.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Регламента осуществляет директор департамента экономического развития путем проведения проверок соблюдения и исполнения специалистами положений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4.2.2. Плановые проверки полноты и качества исполнения муниципальной услуги осуществляются директором департамента экономического развития.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 города Арзамаса, муниципальных служащих.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4.3. 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4.3.1. Директор департамента экономического развития, виновный в неисполнении или ненадлежащем исполнении требований и положений Административного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4.3.2. Обязанности муниципального служащего по предоставлению муниципальной услуги закрепляются в должностной инструкции. Муниципальный служащий, осуществляющий административные процедуры в ходе предоставления муниципальной услуги, привлекается к </w:t>
      </w:r>
      <w:r>
        <w:lastRenderedPageBreak/>
        <w:t>ответственности в соответствии с действующим законодательством.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4.4.1. Требованиями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а) независимость;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б) должная тщательность.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4.4.2.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4.4.3. Должная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6D7C9C" w:rsidRDefault="006D7C9C">
      <w:pPr>
        <w:pStyle w:val="ConsPlusNormal"/>
        <w:jc w:val="center"/>
      </w:pPr>
      <w:r>
        <w:t>И ДЕЙСТВИЙ (БЕЗДЕЙСТВИЯ) ОРГАНА И ДОЛЖНОСТНЫХ ЛИЦ,</w:t>
      </w:r>
    </w:p>
    <w:p w:rsidR="006D7C9C" w:rsidRDefault="006D7C9C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МУНИЦИПАЛЬНУЮ УСЛУГУ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  <w:outlineLvl w:val="2"/>
      </w:pPr>
      <w:r>
        <w:t xml:space="preserve">5.1. Информация для заявителя о его праве на </w:t>
      </w:r>
      <w:proofErr w:type="gramStart"/>
      <w:r>
        <w:t>досудебное</w:t>
      </w:r>
      <w:proofErr w:type="gramEnd"/>
    </w:p>
    <w:p w:rsidR="006D7C9C" w:rsidRDefault="006D7C9C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6D7C9C" w:rsidRDefault="006D7C9C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(осуществляемых) в ходе предоставления</w:t>
      </w:r>
    </w:p>
    <w:p w:rsidR="006D7C9C" w:rsidRDefault="006D7C9C">
      <w:pPr>
        <w:pStyle w:val="ConsPlusNormal"/>
        <w:jc w:val="center"/>
      </w:pPr>
      <w:r>
        <w:t>муниципальной услуги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  <w:r>
        <w:t>5.1.1. Заявитель может обратиться с жалобой в следующих случаях: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6D7C9C" w:rsidRDefault="006D7C9C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6) затребование с заявителя при предоставлении муниципальной услуги платы, не </w:t>
      </w:r>
      <w:r>
        <w:lastRenderedPageBreak/>
        <w:t>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7)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  <w:outlineLvl w:val="2"/>
      </w:pPr>
      <w:r>
        <w:t>5.2. Общие требования к порядку подачи и рассмотрения жалобы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  <w:r>
        <w:t>5.2.1. Жалоба подается в письменной форме, в том числе при личном приеме заявителя, или в электронной форме в администрацию города Арзамаса.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по почте по адресу: 607224, г. Арзамас, ул. </w:t>
      </w:r>
      <w:proofErr w:type="gramStart"/>
      <w:r>
        <w:t>Советская</w:t>
      </w:r>
      <w:proofErr w:type="gramEnd"/>
      <w:r>
        <w:t>, д. 10;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принята</w:t>
      </w:r>
      <w:proofErr w:type="gramEnd"/>
      <w:r>
        <w:t xml:space="preserve"> при личном приеме заявителя в отделе по обращению граждан и юридических лиц департамента административно-правовой работы по адресу: 607224, г. Арзамас, ул. Советская, д. 10, </w:t>
      </w:r>
      <w:proofErr w:type="spellStart"/>
      <w:r>
        <w:t>каб</w:t>
      </w:r>
      <w:proofErr w:type="spellEnd"/>
      <w:r>
        <w:t>. 19а;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- в электронном виде посредством: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а) официального сайта администрации города Арзамаса в информационно-телекоммуникационной сети "Интернет" (www.arzamas.org.);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б)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 (функций) Нижегородской области (http://gu.nnov.ru).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администрации города Арзамаса, предоставляющего муниципальную услугу, решения и действия (бездействие) которых обжалуются;</w:t>
      </w:r>
    </w:p>
    <w:p w:rsidR="006D7C9C" w:rsidRDefault="006D7C9C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7C9C" w:rsidRDefault="006D7C9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 города Арзамаса, отдела муниципальной службы и кадровой работы, должностного лица либо муниципального служащего;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 города Арзамаса, отдела муниципальной службы и кадровой работы,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  <w:outlineLvl w:val="2"/>
      </w:pPr>
      <w:r>
        <w:t>5.3. Сроки рассмотрения жалобы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  <w:r>
        <w:t xml:space="preserve">5.3.1. </w:t>
      </w:r>
      <w:proofErr w:type="gramStart"/>
      <w:r>
        <w:t xml:space="preserve">Жалоба, поступившая в администрацию города Арзамаса,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Арзамаса, должностного лица, предоставляющего муниципальную услугу, в приеме документов у </w:t>
      </w:r>
      <w: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  <w:outlineLvl w:val="2"/>
      </w:pPr>
      <w:r>
        <w:t>5.4. Результат досудебного (внесудебного) обжалования</w:t>
      </w:r>
    </w:p>
    <w:p w:rsidR="006D7C9C" w:rsidRDefault="006D7C9C">
      <w:pPr>
        <w:pStyle w:val="ConsPlusNormal"/>
        <w:jc w:val="center"/>
      </w:pPr>
      <w:r>
        <w:t>применительно к каждой процедуре обжалования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  <w:bookmarkStart w:id="11" w:name="P305"/>
      <w:bookmarkEnd w:id="11"/>
      <w:r>
        <w:t>5.4.1. По результатам рассмотрения жалобы администрация города Арзамаса принимает одно из следующих решений:</w:t>
      </w:r>
    </w:p>
    <w:p w:rsidR="006D7C9C" w:rsidRDefault="006D7C9C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6D7C9C" w:rsidRDefault="006D7C9C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5.4.2. Администрация города Арзамаса отказывает в удовлетворении жалобы в следующих случаях: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невыявление</w:t>
      </w:r>
      <w:proofErr w:type="spellEnd"/>
      <w: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5.4.3. Администрация города Арзамаса вправе оставить жалобу без ответа в следующих случаях: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  <w:outlineLvl w:val="2"/>
      </w:pPr>
      <w:r>
        <w:t>5.5. Порядок направления ответа о результатах</w:t>
      </w:r>
    </w:p>
    <w:p w:rsidR="006D7C9C" w:rsidRDefault="006D7C9C">
      <w:pPr>
        <w:pStyle w:val="ConsPlusNormal"/>
        <w:jc w:val="center"/>
      </w:pPr>
      <w:r>
        <w:t>рассмотрения жалобы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  <w:r>
        <w:t xml:space="preserve">5.5.1. Не позднее дня, следующего за днем принятия решения, указанного в </w:t>
      </w:r>
      <w:hyperlink w:anchor="P305" w:history="1">
        <w:r>
          <w:rPr>
            <w:color w:val="0000FF"/>
          </w:rPr>
          <w:t>пункте 5.4.1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7C9C" w:rsidRDefault="006D7C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16.06.2016 N 654)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right"/>
        <w:outlineLvl w:val="1"/>
      </w:pPr>
      <w:r>
        <w:t>Приложение N 1</w:t>
      </w:r>
    </w:p>
    <w:p w:rsidR="006D7C9C" w:rsidRDefault="006D7C9C">
      <w:pPr>
        <w:pStyle w:val="ConsPlusNormal"/>
        <w:jc w:val="right"/>
      </w:pPr>
      <w:r>
        <w:t>к Административному регламенту администрации г. Арзамаса</w:t>
      </w:r>
    </w:p>
    <w:p w:rsidR="006D7C9C" w:rsidRDefault="006D7C9C">
      <w:pPr>
        <w:pStyle w:val="ConsPlusNormal"/>
        <w:jc w:val="right"/>
      </w:pPr>
      <w:r>
        <w:lastRenderedPageBreak/>
        <w:t>Нижегородской области по предоставлению муниципальной услуги</w:t>
      </w:r>
    </w:p>
    <w:p w:rsidR="006D7C9C" w:rsidRDefault="006D7C9C">
      <w:pPr>
        <w:pStyle w:val="ConsPlusNormal"/>
        <w:jc w:val="right"/>
      </w:pPr>
      <w:r>
        <w:t xml:space="preserve">"Предоставление выписки из </w:t>
      </w:r>
      <w:proofErr w:type="spellStart"/>
      <w:r>
        <w:t>похозяйственной</w:t>
      </w:r>
      <w:proofErr w:type="spellEnd"/>
      <w:r>
        <w:t xml:space="preserve"> книги"</w:t>
      </w:r>
    </w:p>
    <w:p w:rsidR="006D7C9C" w:rsidRDefault="006D7C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C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C9C" w:rsidRDefault="006D7C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C9C" w:rsidRDefault="006D7C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6D7C9C" w:rsidRDefault="006D7C9C">
            <w:pPr>
              <w:pStyle w:val="ConsPlusNormal"/>
              <w:jc w:val="center"/>
            </w:pPr>
            <w:r>
              <w:rPr>
                <w:color w:val="392C69"/>
              </w:rPr>
              <w:t>от 16.06.2016 N 654)</w:t>
            </w:r>
          </w:p>
        </w:tc>
      </w:tr>
    </w:tbl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nformat"/>
        <w:jc w:val="both"/>
      </w:pPr>
      <w:bookmarkStart w:id="12" w:name="P335"/>
      <w:bookmarkEnd w:id="12"/>
      <w:r>
        <w:t xml:space="preserve">        Заявление о предоставлении выписки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6D7C9C" w:rsidRDefault="006D7C9C">
      <w:pPr>
        <w:pStyle w:val="ConsPlusNonformat"/>
        <w:jc w:val="both"/>
      </w:pPr>
    </w:p>
    <w:p w:rsidR="006D7C9C" w:rsidRDefault="006D7C9C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6D7C9C" w:rsidRDefault="006D7C9C">
      <w:pPr>
        <w:pStyle w:val="ConsPlusNonformat"/>
        <w:jc w:val="both"/>
      </w:pPr>
      <w:r>
        <w:t xml:space="preserve">                                                    экономического развития</w:t>
      </w:r>
    </w:p>
    <w:p w:rsidR="006D7C9C" w:rsidRDefault="006D7C9C">
      <w:pPr>
        <w:pStyle w:val="ConsPlusNonformat"/>
        <w:jc w:val="both"/>
      </w:pPr>
    </w:p>
    <w:p w:rsidR="006D7C9C" w:rsidRDefault="006D7C9C">
      <w:pPr>
        <w:pStyle w:val="ConsPlusNonformat"/>
        <w:jc w:val="both"/>
      </w:pPr>
      <w:r>
        <w:t>От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 xml:space="preserve">                  (фамилия, имя, отчество; дата рождения)</w:t>
      </w:r>
    </w:p>
    <w:p w:rsidR="006D7C9C" w:rsidRDefault="006D7C9C">
      <w:pPr>
        <w:pStyle w:val="ConsPlusNonformat"/>
        <w:jc w:val="both"/>
      </w:pP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 xml:space="preserve">  </w:t>
      </w:r>
      <w:proofErr w:type="gramStart"/>
      <w:r>
        <w:t>(перечислить членов хозяйства, совместно проживающих и (или) совместно</w:t>
      </w:r>
      <w:proofErr w:type="gramEnd"/>
    </w:p>
    <w:p w:rsidR="006D7C9C" w:rsidRDefault="006D7C9C">
      <w:pPr>
        <w:pStyle w:val="ConsPlusNonformat"/>
        <w:jc w:val="both"/>
      </w:pPr>
      <w:r>
        <w:t xml:space="preserve">               </w:t>
      </w:r>
      <w:proofErr w:type="gramStart"/>
      <w:r>
        <w:t>осуществляющих</w:t>
      </w:r>
      <w:proofErr w:type="gramEnd"/>
      <w:r>
        <w:t xml:space="preserve"> ведение ЛПХ, степень родства)</w:t>
      </w:r>
    </w:p>
    <w:p w:rsidR="006D7C9C" w:rsidRDefault="006D7C9C">
      <w:pPr>
        <w:pStyle w:val="ConsPlusNonformat"/>
        <w:jc w:val="both"/>
      </w:pP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Основной документ заявителя, удостоверяющий личность (паспорт)  гражданина</w:t>
      </w:r>
    </w:p>
    <w:p w:rsidR="006D7C9C" w:rsidRDefault="006D7C9C">
      <w:pPr>
        <w:pStyle w:val="ConsPlusNonformat"/>
        <w:jc w:val="both"/>
      </w:pPr>
      <w:r>
        <w:t>Российской Федерации</w:t>
      </w:r>
    </w:p>
    <w:p w:rsidR="006D7C9C" w:rsidRDefault="006D7C9C">
      <w:pPr>
        <w:pStyle w:val="ConsPlusNonformat"/>
        <w:jc w:val="both"/>
      </w:pPr>
      <w:r>
        <w:t>серия ____ номер ______ выдан "__" ___________ ____ года.</w:t>
      </w:r>
    </w:p>
    <w:p w:rsidR="006D7C9C" w:rsidRDefault="006D7C9C">
      <w:pPr>
        <w:pStyle w:val="ConsPlusNonformat"/>
        <w:jc w:val="both"/>
      </w:pPr>
    </w:p>
    <w:p w:rsidR="006D7C9C" w:rsidRDefault="006D7C9C">
      <w:pPr>
        <w:pStyle w:val="ConsPlusNonformat"/>
        <w:jc w:val="both"/>
      </w:pPr>
      <w:r>
        <w:t>Адрес постоянного проживания (место регистрации физического лица):</w:t>
      </w:r>
    </w:p>
    <w:p w:rsidR="006D7C9C" w:rsidRDefault="006D7C9C">
      <w:pPr>
        <w:pStyle w:val="ConsPlusNonformat"/>
        <w:jc w:val="both"/>
      </w:pPr>
      <w:r>
        <w:t>Регион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Город ______________ улица __________________ дом _________ корпус ________</w:t>
      </w:r>
    </w:p>
    <w:p w:rsidR="006D7C9C" w:rsidRDefault="006D7C9C">
      <w:pPr>
        <w:pStyle w:val="ConsPlusNonformat"/>
        <w:jc w:val="both"/>
      </w:pPr>
      <w:r>
        <w:t>квартира</w:t>
      </w:r>
    </w:p>
    <w:p w:rsidR="006D7C9C" w:rsidRDefault="006D7C9C">
      <w:pPr>
        <w:pStyle w:val="ConsPlusNonformat"/>
        <w:jc w:val="both"/>
      </w:pPr>
      <w:r>
        <w:t>________________________________________________________________</w:t>
      </w:r>
    </w:p>
    <w:p w:rsidR="006D7C9C" w:rsidRDefault="006D7C9C">
      <w:pPr>
        <w:pStyle w:val="ConsPlusNonformat"/>
        <w:jc w:val="both"/>
      </w:pPr>
      <w:r>
        <w:t>Телефон (факс) заявител</w:t>
      </w:r>
      <w:proofErr w:type="gramStart"/>
      <w:r>
        <w:t>я(</w:t>
      </w:r>
      <w:proofErr w:type="gramEnd"/>
      <w:r>
        <w:t>ей)</w:t>
      </w:r>
    </w:p>
    <w:p w:rsidR="006D7C9C" w:rsidRDefault="006D7C9C">
      <w:pPr>
        <w:pStyle w:val="ConsPlusNonformat"/>
        <w:jc w:val="both"/>
      </w:pPr>
      <w:r>
        <w:t>________________________________________________________________</w:t>
      </w:r>
    </w:p>
    <w:p w:rsidR="006D7C9C" w:rsidRDefault="006D7C9C">
      <w:pPr>
        <w:pStyle w:val="ConsPlusNonformat"/>
        <w:jc w:val="both"/>
      </w:pPr>
      <w:r>
        <w:t>ИНН</w:t>
      </w:r>
    </w:p>
    <w:p w:rsidR="006D7C9C" w:rsidRDefault="006D7C9C">
      <w:pPr>
        <w:pStyle w:val="ConsPlusNonformat"/>
        <w:jc w:val="both"/>
      </w:pPr>
      <w:r>
        <w:t>________________________________________________________________</w:t>
      </w:r>
    </w:p>
    <w:p w:rsidR="006D7C9C" w:rsidRDefault="006D7C9C">
      <w:pPr>
        <w:pStyle w:val="ConsPlusNonformat"/>
        <w:jc w:val="both"/>
      </w:pPr>
      <w:r>
        <w:t xml:space="preserve">Прошу выдать выписку из </w:t>
      </w:r>
      <w:proofErr w:type="spellStart"/>
      <w:r>
        <w:t>похозяйственной</w:t>
      </w:r>
      <w:proofErr w:type="spellEnd"/>
      <w:r>
        <w:t xml:space="preserve"> книги об учете личного подсобного</w:t>
      </w:r>
    </w:p>
    <w:p w:rsidR="006D7C9C" w:rsidRDefault="006D7C9C">
      <w:pPr>
        <w:pStyle w:val="ConsPlusNonformat"/>
        <w:jc w:val="both"/>
      </w:pPr>
      <w:r>
        <w:t xml:space="preserve">                           хозяйства для целей: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 xml:space="preserve">1. Сведения о личном подсобном хозяйстве: </w:t>
      </w:r>
      <w:hyperlink w:anchor="P403" w:history="1">
        <w:r>
          <w:rPr>
            <w:color w:val="0000FF"/>
          </w:rPr>
          <w:t>&lt;1&gt;</w:t>
        </w:r>
      </w:hyperlink>
    </w:p>
    <w:p w:rsidR="006D7C9C" w:rsidRDefault="006D7C9C">
      <w:pPr>
        <w:pStyle w:val="ConsPlusNonformat"/>
        <w:jc w:val="both"/>
      </w:pPr>
      <w:r>
        <w:t>Адрес хозяйства ___________________________________________________________</w:t>
      </w:r>
    </w:p>
    <w:p w:rsidR="006D7C9C" w:rsidRDefault="006D7C9C">
      <w:pPr>
        <w:pStyle w:val="ConsPlusNonformat"/>
        <w:jc w:val="both"/>
      </w:pPr>
      <w:r>
        <w:t xml:space="preserve">                        (область, город, улица, дом, корпус)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2. Сведения о земельных участках: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 xml:space="preserve">                            (адрес участк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))</w:t>
      </w:r>
    </w:p>
    <w:p w:rsidR="006D7C9C" w:rsidRDefault="006D7C9C">
      <w:pPr>
        <w:pStyle w:val="ConsPlusNonformat"/>
        <w:jc w:val="both"/>
      </w:pPr>
      <w:r>
        <w:t>3. Вид права, на котором используется земельный участок ___________________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 xml:space="preserve">    (собственность, аренда, постоянное (бессрочное) пользование и др.)</w:t>
      </w:r>
    </w:p>
    <w:p w:rsidR="006D7C9C" w:rsidRDefault="006D7C9C">
      <w:pPr>
        <w:pStyle w:val="ConsPlusNonformat"/>
        <w:jc w:val="both"/>
      </w:pPr>
      <w:r>
        <w:t>4. Реквизиты документа, удостоверяющего право, на котором заявитель</w:t>
      </w:r>
    </w:p>
    <w:p w:rsidR="006D7C9C" w:rsidRDefault="006D7C9C">
      <w:pPr>
        <w:pStyle w:val="ConsPlusNonformat"/>
        <w:jc w:val="both"/>
      </w:pPr>
      <w:r>
        <w:t>использует земельный участок ______________________________________________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 xml:space="preserve">              (название, номер, дата выдачи, выдавший орган)</w:t>
      </w:r>
    </w:p>
    <w:p w:rsidR="006D7C9C" w:rsidRDefault="006D7C9C">
      <w:pPr>
        <w:pStyle w:val="ConsPlusNonformat"/>
        <w:jc w:val="both"/>
      </w:pPr>
      <w:r>
        <w:t>5. Площадь земельного участка ______________________________________ кв. м.</w:t>
      </w:r>
    </w:p>
    <w:p w:rsidR="006D7C9C" w:rsidRDefault="006D7C9C">
      <w:pPr>
        <w:pStyle w:val="ConsPlusNonformat"/>
        <w:jc w:val="both"/>
      </w:pPr>
      <w:r>
        <w:t>6. Категория земель (з/</w:t>
      </w:r>
      <w:proofErr w:type="gramStart"/>
      <w:r>
        <w:t>п</w:t>
      </w:r>
      <w:proofErr w:type="gramEnd"/>
      <w:r>
        <w:t>, ЛПХ, СХН) _______________________________________</w:t>
      </w:r>
    </w:p>
    <w:p w:rsidR="006D7C9C" w:rsidRDefault="006D7C9C">
      <w:pPr>
        <w:pStyle w:val="ConsPlusNonformat"/>
        <w:jc w:val="both"/>
      </w:pPr>
      <w:r>
        <w:t>7. Кадастровый номер ______________________________________________________</w:t>
      </w:r>
    </w:p>
    <w:p w:rsidR="006D7C9C" w:rsidRDefault="006D7C9C">
      <w:pPr>
        <w:pStyle w:val="ConsPlusNonformat"/>
        <w:jc w:val="both"/>
      </w:pPr>
      <w:r>
        <w:t>8. Иные сведения о заявителе:</w:t>
      </w:r>
    </w:p>
    <w:p w:rsidR="006D7C9C" w:rsidRDefault="006D7C9C">
      <w:pPr>
        <w:pStyle w:val="ConsPlusNonformat"/>
        <w:jc w:val="both"/>
      </w:pPr>
      <w:r>
        <w:t>Страховой номер индивидуального  лицевого  счета  в  системе  обязательного</w:t>
      </w:r>
    </w:p>
    <w:p w:rsidR="006D7C9C" w:rsidRDefault="006D7C9C">
      <w:pPr>
        <w:pStyle w:val="ConsPlusNonformat"/>
        <w:jc w:val="both"/>
      </w:pPr>
      <w:r>
        <w:lastRenderedPageBreak/>
        <w:t>пенсионного страхования (СНИЛС) ___________________________________________</w:t>
      </w:r>
    </w:p>
    <w:p w:rsidR="006D7C9C" w:rsidRDefault="006D7C9C">
      <w:pPr>
        <w:pStyle w:val="ConsPlusNonformat"/>
        <w:jc w:val="both"/>
      </w:pPr>
      <w:proofErr w:type="gramStart"/>
      <w:r>
        <w:t>Предыдущие</w:t>
      </w:r>
      <w:proofErr w:type="gramEnd"/>
      <w:r>
        <w:t xml:space="preserve"> фамилия и (или) имя и (или) отчество (при наличии) _____________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Предыдущи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документ(ы), удостоверяющий(</w:t>
      </w:r>
      <w:proofErr w:type="spellStart"/>
      <w:r>
        <w:t>ие</w:t>
      </w:r>
      <w:proofErr w:type="spellEnd"/>
      <w:r>
        <w:t>) личность (при наличии)</w:t>
      </w:r>
    </w:p>
    <w:p w:rsidR="006D7C9C" w:rsidRDefault="006D7C9C">
      <w:pPr>
        <w:pStyle w:val="ConsPlusNonformat"/>
        <w:jc w:val="both"/>
      </w:pPr>
      <w:r>
        <w:t>Серия документа, номер, дата выдачи, кем выдан ____________________________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Иное 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Ответственность за достоверность представленных сведений и документов несет</w:t>
      </w:r>
    </w:p>
    <w:p w:rsidR="006D7C9C" w:rsidRDefault="006D7C9C">
      <w:pPr>
        <w:pStyle w:val="ConsPlusNonformat"/>
        <w:jc w:val="both"/>
      </w:pPr>
      <w:r>
        <w:t>заявитель.</w:t>
      </w:r>
    </w:p>
    <w:p w:rsidR="006D7C9C" w:rsidRDefault="006D7C9C">
      <w:pPr>
        <w:pStyle w:val="ConsPlusNonformat"/>
        <w:jc w:val="both"/>
      </w:pPr>
      <w:r>
        <w:t>Приложение: в соответствии с Перечнем документов.</w:t>
      </w:r>
    </w:p>
    <w:p w:rsidR="006D7C9C" w:rsidRDefault="006D7C9C">
      <w:pPr>
        <w:pStyle w:val="ConsPlusNonformat"/>
        <w:jc w:val="both"/>
      </w:pPr>
      <w:r>
        <w:t>Заявитель: ________________________________ __________________</w:t>
      </w:r>
    </w:p>
    <w:p w:rsidR="006D7C9C" w:rsidRDefault="006D7C9C">
      <w:pPr>
        <w:pStyle w:val="ConsPlusNonformat"/>
        <w:jc w:val="both"/>
      </w:pPr>
      <w:r>
        <w:t xml:space="preserve">               (Ф.И.О. физического лица)        (подпись)</w:t>
      </w:r>
    </w:p>
    <w:p w:rsidR="006D7C9C" w:rsidRDefault="006D7C9C">
      <w:pPr>
        <w:pStyle w:val="ConsPlusNonformat"/>
        <w:jc w:val="both"/>
      </w:pPr>
      <w:r>
        <w:t xml:space="preserve">    "__" ____________ 20__ г.</w:t>
      </w:r>
    </w:p>
    <w:p w:rsidR="006D7C9C" w:rsidRDefault="006D7C9C">
      <w:pPr>
        <w:pStyle w:val="ConsPlusNonformat"/>
        <w:jc w:val="both"/>
      </w:pPr>
      <w:r>
        <w:t xml:space="preserve">    --------------------------------</w:t>
      </w:r>
    </w:p>
    <w:p w:rsidR="006D7C9C" w:rsidRDefault="006D7C9C">
      <w:pPr>
        <w:pStyle w:val="ConsPlusNonformat"/>
        <w:jc w:val="both"/>
      </w:pPr>
      <w:bookmarkStart w:id="13" w:name="P403"/>
      <w:bookmarkEnd w:id="13"/>
      <w:r>
        <w:t xml:space="preserve">    &lt;1</w:t>
      </w:r>
      <w:proofErr w:type="gramStart"/>
      <w:r>
        <w:t>&gt; З</w:t>
      </w:r>
      <w:proofErr w:type="gramEnd"/>
      <w:r>
        <w:t>десь и далее указываются сведения на день составления заявления.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right"/>
        <w:outlineLvl w:val="1"/>
      </w:pPr>
      <w:r>
        <w:t>Приложение N 2</w:t>
      </w:r>
    </w:p>
    <w:p w:rsidR="006D7C9C" w:rsidRDefault="006D7C9C">
      <w:pPr>
        <w:pStyle w:val="ConsPlusNormal"/>
        <w:jc w:val="right"/>
      </w:pPr>
      <w:r>
        <w:t>к Административному регламенту администрации г. Арзамаса</w:t>
      </w:r>
    </w:p>
    <w:p w:rsidR="006D7C9C" w:rsidRDefault="006D7C9C">
      <w:pPr>
        <w:pStyle w:val="ConsPlusNormal"/>
        <w:jc w:val="right"/>
      </w:pPr>
      <w:r>
        <w:t>Нижегородской области по предоставлению муниципальной услуги</w:t>
      </w:r>
    </w:p>
    <w:p w:rsidR="006D7C9C" w:rsidRDefault="006D7C9C">
      <w:pPr>
        <w:pStyle w:val="ConsPlusNormal"/>
        <w:jc w:val="right"/>
      </w:pPr>
      <w:r>
        <w:t xml:space="preserve">"Предоставление выписки из </w:t>
      </w:r>
      <w:proofErr w:type="spellStart"/>
      <w:r>
        <w:t>похозяйственной</w:t>
      </w:r>
      <w:proofErr w:type="spellEnd"/>
      <w:r>
        <w:t xml:space="preserve"> книги"</w:t>
      </w:r>
    </w:p>
    <w:p w:rsidR="006D7C9C" w:rsidRDefault="006D7C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C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C9C" w:rsidRDefault="006D7C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C9C" w:rsidRDefault="006D7C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6D7C9C" w:rsidRDefault="006D7C9C">
            <w:pPr>
              <w:pStyle w:val="ConsPlusNormal"/>
              <w:jc w:val="center"/>
            </w:pPr>
            <w:r>
              <w:rPr>
                <w:color w:val="392C69"/>
              </w:rPr>
              <w:t>от 16.06.2016 N 654)</w:t>
            </w:r>
          </w:p>
        </w:tc>
      </w:tr>
    </w:tbl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nformat"/>
        <w:jc w:val="both"/>
      </w:pPr>
      <w:bookmarkStart w:id="14" w:name="P417"/>
      <w:bookmarkEnd w:id="14"/>
      <w:r>
        <w:t xml:space="preserve">                   Выписка из </w:t>
      </w:r>
      <w:proofErr w:type="spellStart"/>
      <w:r>
        <w:t>похозяйственной</w:t>
      </w:r>
      <w:proofErr w:type="spellEnd"/>
      <w:r>
        <w:t xml:space="preserve"> книги N 2</w:t>
      </w:r>
    </w:p>
    <w:p w:rsidR="006D7C9C" w:rsidRDefault="006D7C9C">
      <w:pPr>
        <w:pStyle w:val="ConsPlusNonformat"/>
        <w:jc w:val="both"/>
      </w:pPr>
      <w:r>
        <w:t xml:space="preserve">                       городского округа г. Арзамас</w:t>
      </w:r>
    </w:p>
    <w:p w:rsidR="006D7C9C" w:rsidRDefault="006D7C9C">
      <w:pPr>
        <w:pStyle w:val="ConsPlusNonformat"/>
        <w:jc w:val="both"/>
      </w:pPr>
    </w:p>
    <w:p w:rsidR="006D7C9C" w:rsidRDefault="006D7C9C">
      <w:pPr>
        <w:pStyle w:val="ConsPlusNonformat"/>
        <w:jc w:val="both"/>
      </w:pPr>
      <w:r>
        <w:t xml:space="preserve">    Лицевой счет N ___. Адрес хозяйства ___________________________________</w:t>
      </w:r>
    </w:p>
    <w:p w:rsidR="006D7C9C" w:rsidRDefault="006D7C9C">
      <w:pPr>
        <w:pStyle w:val="ConsPlusNonformat"/>
        <w:jc w:val="both"/>
      </w:pPr>
      <w:r>
        <w:t>Фамилия, имя, отчество члена хозяйства, записанного первым ________________</w:t>
      </w:r>
    </w:p>
    <w:p w:rsidR="006D7C9C" w:rsidRDefault="006D7C9C">
      <w:pPr>
        <w:pStyle w:val="ConsPlusNonformat"/>
        <w:jc w:val="both"/>
      </w:pPr>
      <w:r>
        <w:t xml:space="preserve">N  _____________________________   </w:t>
      </w:r>
      <w:proofErr w:type="gramStart"/>
      <w:r>
        <w:t>Идентификационный</w:t>
      </w:r>
      <w:proofErr w:type="gramEnd"/>
      <w:r>
        <w:t xml:space="preserve">   N  налогоплательщика</w:t>
      </w:r>
    </w:p>
    <w:p w:rsidR="006D7C9C" w:rsidRDefault="006D7C9C">
      <w:pPr>
        <w:pStyle w:val="ConsPlusNonformat"/>
        <w:jc w:val="both"/>
      </w:pPr>
      <w:r>
        <w:t xml:space="preserve">      по земельно-кадастровой</w:t>
      </w:r>
    </w:p>
    <w:p w:rsidR="006D7C9C" w:rsidRDefault="006D7C9C">
      <w:pPr>
        <w:pStyle w:val="ConsPlusNonformat"/>
        <w:jc w:val="both"/>
      </w:pPr>
      <w:r>
        <w:t xml:space="preserve">            документации       (ИНН) ______________________________________</w:t>
      </w:r>
    </w:p>
    <w:p w:rsidR="006D7C9C" w:rsidRDefault="006D7C9C">
      <w:pPr>
        <w:pStyle w:val="ConsPlusNonformat"/>
        <w:jc w:val="both"/>
      </w:pPr>
      <w:r>
        <w:t xml:space="preserve">                                     </w:t>
      </w:r>
      <w:proofErr w:type="gramStart"/>
      <w:r>
        <w:t>(заполняется при наличии у физического</w:t>
      </w:r>
      <w:proofErr w:type="gramEnd"/>
    </w:p>
    <w:p w:rsidR="006D7C9C" w:rsidRDefault="006D7C9C">
      <w:pPr>
        <w:pStyle w:val="ConsPlusNonformat"/>
        <w:jc w:val="both"/>
      </w:pPr>
      <w:r>
        <w:t xml:space="preserve">                                             лица данного номера)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  <w:outlineLvl w:val="2"/>
      </w:pPr>
      <w:r>
        <w:t>I. Список членов хозяйства - всего, чел.</w:t>
      </w:r>
    </w:p>
    <w:p w:rsidR="006D7C9C" w:rsidRDefault="006D7C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304"/>
        <w:gridCol w:w="907"/>
        <w:gridCol w:w="907"/>
        <w:gridCol w:w="907"/>
        <w:gridCol w:w="907"/>
      </w:tblGrid>
      <w:tr w:rsidR="006D7C9C">
        <w:tc>
          <w:tcPr>
            <w:tcW w:w="4139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1304" w:type="dxa"/>
          </w:tcPr>
          <w:p w:rsidR="006D7C9C" w:rsidRDefault="006D7C9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907" w:type="dxa"/>
          </w:tcPr>
          <w:p w:rsidR="006D7C9C" w:rsidRDefault="006D7C9C">
            <w:pPr>
              <w:pStyle w:val="ConsPlusNormal"/>
              <w:jc w:val="both"/>
            </w:pPr>
            <w:r>
              <w:t>20__ г.</w:t>
            </w:r>
          </w:p>
        </w:tc>
        <w:tc>
          <w:tcPr>
            <w:tcW w:w="907" w:type="dxa"/>
          </w:tcPr>
          <w:p w:rsidR="006D7C9C" w:rsidRDefault="006D7C9C">
            <w:pPr>
              <w:pStyle w:val="ConsPlusNormal"/>
              <w:jc w:val="both"/>
            </w:pPr>
            <w:r>
              <w:t>20__ г.</w:t>
            </w:r>
          </w:p>
        </w:tc>
        <w:tc>
          <w:tcPr>
            <w:tcW w:w="907" w:type="dxa"/>
          </w:tcPr>
          <w:p w:rsidR="006D7C9C" w:rsidRDefault="006D7C9C">
            <w:pPr>
              <w:pStyle w:val="ConsPlusNormal"/>
              <w:jc w:val="both"/>
            </w:pPr>
            <w:r>
              <w:t>20__ г.</w:t>
            </w:r>
          </w:p>
        </w:tc>
        <w:tc>
          <w:tcPr>
            <w:tcW w:w="907" w:type="dxa"/>
          </w:tcPr>
          <w:p w:rsidR="006D7C9C" w:rsidRDefault="006D7C9C">
            <w:pPr>
              <w:pStyle w:val="ConsPlusNormal"/>
              <w:jc w:val="both"/>
            </w:pPr>
            <w:r>
              <w:t>20__ г.</w:t>
            </w:r>
          </w:p>
        </w:tc>
      </w:tr>
      <w:tr w:rsidR="006D7C9C">
        <w:tc>
          <w:tcPr>
            <w:tcW w:w="4139" w:type="dxa"/>
            <w:vMerge/>
          </w:tcPr>
          <w:p w:rsidR="006D7C9C" w:rsidRDefault="006D7C9C"/>
        </w:tc>
        <w:tc>
          <w:tcPr>
            <w:tcW w:w="130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4139" w:type="dxa"/>
            <w:vMerge w:val="restart"/>
          </w:tcPr>
          <w:p w:rsidR="006D7C9C" w:rsidRDefault="006D7C9C">
            <w:pPr>
              <w:pStyle w:val="ConsPlusNormal"/>
              <w:jc w:val="both"/>
            </w:pPr>
            <w:r>
              <w:t>Фамилия, имя, отчество (полностью)</w:t>
            </w:r>
          </w:p>
        </w:tc>
        <w:tc>
          <w:tcPr>
            <w:tcW w:w="130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4139" w:type="dxa"/>
            <w:vMerge/>
          </w:tcPr>
          <w:p w:rsidR="006D7C9C" w:rsidRDefault="006D7C9C"/>
        </w:tc>
        <w:tc>
          <w:tcPr>
            <w:tcW w:w="130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4139" w:type="dxa"/>
            <w:vMerge/>
          </w:tcPr>
          <w:p w:rsidR="006D7C9C" w:rsidRDefault="006D7C9C"/>
        </w:tc>
        <w:tc>
          <w:tcPr>
            <w:tcW w:w="130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4139" w:type="dxa"/>
          </w:tcPr>
          <w:p w:rsidR="006D7C9C" w:rsidRDefault="006D7C9C">
            <w:pPr>
              <w:pStyle w:val="ConsPlusNormal"/>
              <w:jc w:val="both"/>
            </w:pPr>
            <w:r>
              <w:t>Отношение к члену хозяйства, записанному первым</w:t>
            </w:r>
          </w:p>
        </w:tc>
        <w:tc>
          <w:tcPr>
            <w:tcW w:w="1304" w:type="dxa"/>
          </w:tcPr>
          <w:p w:rsidR="006D7C9C" w:rsidRDefault="006D7C9C">
            <w:pPr>
              <w:pStyle w:val="ConsPlusNormal"/>
              <w:jc w:val="center"/>
            </w:pPr>
            <w:proofErr w:type="gramStart"/>
            <w:r>
              <w:t>Записан</w:t>
            </w:r>
            <w:proofErr w:type="gramEnd"/>
            <w:r>
              <w:t xml:space="preserve"> первым (глава хозяйства)</w:t>
            </w: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4139" w:type="dxa"/>
          </w:tcPr>
          <w:p w:rsidR="006D7C9C" w:rsidRDefault="006D7C9C">
            <w:pPr>
              <w:pStyle w:val="ConsPlusNormal"/>
            </w:pPr>
            <w:r>
              <w:lastRenderedPageBreak/>
              <w:t>Пол (мужской, женский)</w:t>
            </w:r>
          </w:p>
        </w:tc>
        <w:tc>
          <w:tcPr>
            <w:tcW w:w="130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4139" w:type="dxa"/>
          </w:tcPr>
          <w:p w:rsidR="006D7C9C" w:rsidRDefault="006D7C9C">
            <w:pPr>
              <w:pStyle w:val="ConsPlusNormal"/>
            </w:pPr>
            <w:r>
              <w:t>Число, месяц, год рождения</w:t>
            </w:r>
          </w:p>
        </w:tc>
        <w:tc>
          <w:tcPr>
            <w:tcW w:w="130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  <w:tc>
          <w:tcPr>
            <w:tcW w:w="907" w:type="dxa"/>
          </w:tcPr>
          <w:p w:rsidR="006D7C9C" w:rsidRDefault="006D7C9C">
            <w:pPr>
              <w:pStyle w:val="ConsPlusNormal"/>
            </w:pPr>
          </w:p>
        </w:tc>
      </w:tr>
    </w:tbl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  <w:outlineLvl w:val="2"/>
      </w:pPr>
      <w:r>
        <w:t>II. Площадь земельных участков личного подсобного хозяйства,</w:t>
      </w:r>
    </w:p>
    <w:p w:rsidR="006D7C9C" w:rsidRDefault="006D7C9C">
      <w:pPr>
        <w:pStyle w:val="ConsPlusNormal"/>
        <w:jc w:val="center"/>
      </w:pPr>
      <w:r>
        <w:t>занятых посевами и посадками сельскохозяйственных культур,</w:t>
      </w:r>
    </w:p>
    <w:p w:rsidR="006D7C9C" w:rsidRDefault="006D7C9C">
      <w:pPr>
        <w:pStyle w:val="ConsPlusNormal"/>
        <w:jc w:val="center"/>
      </w:pPr>
      <w:r>
        <w:t>плодовыми, ягодными насаждениями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right"/>
      </w:pPr>
      <w:r>
        <w:t>(сотка)</w:t>
      </w:r>
    </w:p>
    <w:p w:rsidR="006D7C9C" w:rsidRDefault="006D7C9C">
      <w:pPr>
        <w:sectPr w:rsidR="006D7C9C" w:rsidSect="002721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C9C" w:rsidRDefault="006D7C9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825"/>
        <w:gridCol w:w="825"/>
        <w:gridCol w:w="825"/>
        <w:gridCol w:w="825"/>
        <w:gridCol w:w="825"/>
        <w:gridCol w:w="2310"/>
        <w:gridCol w:w="825"/>
        <w:gridCol w:w="825"/>
        <w:gridCol w:w="825"/>
        <w:gridCol w:w="825"/>
        <w:gridCol w:w="825"/>
      </w:tblGrid>
      <w:tr w:rsidR="006D7C9C">
        <w:tc>
          <w:tcPr>
            <w:tcW w:w="231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231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</w:tr>
      <w:tr w:rsidR="006D7C9C">
        <w:tc>
          <w:tcPr>
            <w:tcW w:w="2310" w:type="dxa"/>
            <w:vMerge w:val="restart"/>
          </w:tcPr>
          <w:p w:rsidR="006D7C9C" w:rsidRDefault="006D7C9C">
            <w:pPr>
              <w:pStyle w:val="ConsPlusNormal"/>
              <w:jc w:val="both"/>
            </w:pPr>
            <w:r>
              <w:t>Всего земли, занятой посевами и посадками (с точностью до 0,01 га)</w:t>
            </w: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2310" w:type="dxa"/>
          </w:tcPr>
          <w:p w:rsidR="006D7C9C" w:rsidRDefault="006D7C9C">
            <w:pPr>
              <w:pStyle w:val="ConsPlusNormal"/>
            </w:pPr>
            <w:r>
              <w:t>овощей открытого грунта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310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2310" w:type="dxa"/>
          </w:tcPr>
          <w:p w:rsidR="006D7C9C" w:rsidRDefault="006D7C9C">
            <w:pPr>
              <w:pStyle w:val="ConsPlusNormal"/>
            </w:pPr>
            <w:r>
              <w:t>овощей закрытого грунта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310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2310" w:type="dxa"/>
          </w:tcPr>
          <w:p w:rsidR="006D7C9C" w:rsidRDefault="006D7C9C">
            <w:pPr>
              <w:pStyle w:val="ConsPlusNormal"/>
            </w:pPr>
            <w:r>
              <w:t>кормовых культур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310" w:type="dxa"/>
            <w:vMerge w:val="restart"/>
          </w:tcPr>
          <w:p w:rsidR="006D7C9C" w:rsidRDefault="006D7C9C">
            <w:pPr>
              <w:pStyle w:val="ConsPlusNormal"/>
              <w:jc w:val="both"/>
            </w:pPr>
            <w:r>
              <w:t>в том числе приусадебный земельный участок</w:t>
            </w: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2310" w:type="dxa"/>
          </w:tcPr>
          <w:p w:rsidR="006D7C9C" w:rsidRDefault="006D7C9C">
            <w:pPr>
              <w:pStyle w:val="ConsPlusNormal"/>
            </w:pPr>
            <w:r>
              <w:t>кукурузы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310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2310" w:type="dxa"/>
          </w:tcPr>
          <w:p w:rsidR="006D7C9C" w:rsidRDefault="006D7C9C">
            <w:pPr>
              <w:pStyle w:val="ConsPlusNormal"/>
              <w:jc w:val="both"/>
            </w:pPr>
            <w:r>
              <w:t>подсолнечника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310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231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310" w:type="dxa"/>
          </w:tcPr>
          <w:p w:rsidR="006D7C9C" w:rsidRDefault="006D7C9C">
            <w:pPr>
              <w:pStyle w:val="ConsPlusNormal"/>
            </w:pPr>
            <w:r>
              <w:t>полевой земельный участок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1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310" w:type="dxa"/>
          </w:tcPr>
          <w:p w:rsidR="006D7C9C" w:rsidRDefault="006D7C9C">
            <w:pPr>
              <w:pStyle w:val="ConsPlusNormal"/>
            </w:pPr>
            <w:r>
              <w:t>земельная доля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10" w:type="dxa"/>
          </w:tcPr>
          <w:p w:rsidR="006D7C9C" w:rsidRDefault="006D7C9C">
            <w:pPr>
              <w:pStyle w:val="ConsPlusNormal"/>
            </w:pPr>
            <w:r>
              <w:t>Многолетние</w:t>
            </w:r>
          </w:p>
          <w:p w:rsidR="006D7C9C" w:rsidRDefault="006D7C9C">
            <w:pPr>
              <w:pStyle w:val="ConsPlusNormal"/>
              <w:jc w:val="both"/>
            </w:pPr>
            <w:r>
              <w:t>насаждения и ягодные культуры: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310" w:type="dxa"/>
          </w:tcPr>
          <w:p w:rsidR="006D7C9C" w:rsidRDefault="006D7C9C">
            <w:pPr>
              <w:pStyle w:val="ConsPlusNormal"/>
              <w:jc w:val="both"/>
            </w:pPr>
            <w:r>
              <w:t>сенокосы (за пределами приусадебного участка)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10" w:type="dxa"/>
          </w:tcPr>
          <w:p w:rsidR="006D7C9C" w:rsidRDefault="006D7C9C">
            <w:pPr>
              <w:pStyle w:val="ConsPlusNormal"/>
            </w:pPr>
            <w:r>
              <w:t>плодовые насаждения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310" w:type="dxa"/>
          </w:tcPr>
          <w:p w:rsidR="006D7C9C" w:rsidRDefault="006D7C9C">
            <w:pPr>
              <w:pStyle w:val="ConsPlusNormal"/>
            </w:pPr>
            <w:r>
              <w:t>Посеяно: (сотка)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10" w:type="dxa"/>
          </w:tcPr>
          <w:p w:rsidR="006D7C9C" w:rsidRDefault="006D7C9C">
            <w:pPr>
              <w:pStyle w:val="ConsPlusNormal"/>
            </w:pPr>
            <w:r>
              <w:t>ягодники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310" w:type="dxa"/>
          </w:tcPr>
          <w:p w:rsidR="006D7C9C" w:rsidRDefault="006D7C9C">
            <w:pPr>
              <w:pStyle w:val="ConsPlusNormal"/>
            </w:pPr>
            <w:r>
              <w:t>картофеля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1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</w:tbl>
    <w:p w:rsidR="006D7C9C" w:rsidRDefault="006D7C9C">
      <w:pPr>
        <w:sectPr w:rsidR="006D7C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  <w:r>
        <w:t>--------------------------------</w:t>
      </w:r>
    </w:p>
    <w:p w:rsidR="006D7C9C" w:rsidRDefault="006D7C9C">
      <w:pPr>
        <w:pStyle w:val="ConsPlusNormal"/>
        <w:spacing w:before="220"/>
        <w:ind w:firstLine="540"/>
        <w:jc w:val="both"/>
      </w:pPr>
      <w:r>
        <w:t xml:space="preserve">&lt;*&gt; Указать номер </w:t>
      </w:r>
      <w:proofErr w:type="spellStart"/>
      <w:r>
        <w:t>зем</w:t>
      </w:r>
      <w:proofErr w:type="spellEnd"/>
      <w:r>
        <w:t>. участка по земельно-кадастровой документации.</w:t>
      </w:r>
    </w:p>
    <w:p w:rsidR="006D7C9C" w:rsidRDefault="006D7C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324"/>
        <w:gridCol w:w="850"/>
        <w:gridCol w:w="850"/>
        <w:gridCol w:w="850"/>
        <w:gridCol w:w="850"/>
        <w:gridCol w:w="850"/>
      </w:tblGrid>
      <w:tr w:rsidR="006D7C9C">
        <w:tc>
          <w:tcPr>
            <w:tcW w:w="2494" w:type="dxa"/>
          </w:tcPr>
          <w:p w:rsidR="006D7C9C" w:rsidRDefault="006D7C9C">
            <w:pPr>
              <w:pStyle w:val="ConsPlusNormal"/>
              <w:jc w:val="center"/>
            </w:pPr>
            <w:r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324" w:type="dxa"/>
          </w:tcPr>
          <w:p w:rsidR="006D7C9C" w:rsidRDefault="006D7C9C">
            <w:pPr>
              <w:pStyle w:val="ConsPlusNormal"/>
              <w:jc w:val="center"/>
            </w:pPr>
            <w:r>
              <w:t xml:space="preserve">Категория земель (ЗП - земля поселений; СХН - земля </w:t>
            </w:r>
            <w:proofErr w:type="spellStart"/>
            <w:r>
              <w:t>сельхозназначения</w:t>
            </w:r>
            <w:proofErr w:type="spellEnd"/>
            <w:r>
              <w:t>) (с точностью до 0,01 га)</w:t>
            </w:r>
          </w:p>
        </w:tc>
        <w:tc>
          <w:tcPr>
            <w:tcW w:w="850" w:type="dxa"/>
          </w:tcPr>
          <w:p w:rsidR="006D7C9C" w:rsidRDefault="006D7C9C">
            <w:pPr>
              <w:pStyle w:val="ConsPlusNormal"/>
              <w:jc w:val="center"/>
            </w:pPr>
            <w:r>
              <w:t>20 г.</w:t>
            </w:r>
          </w:p>
        </w:tc>
        <w:tc>
          <w:tcPr>
            <w:tcW w:w="850" w:type="dxa"/>
          </w:tcPr>
          <w:p w:rsidR="006D7C9C" w:rsidRDefault="006D7C9C">
            <w:pPr>
              <w:pStyle w:val="ConsPlusNormal"/>
              <w:jc w:val="center"/>
            </w:pPr>
            <w:r>
              <w:t>20 г.</w:t>
            </w:r>
          </w:p>
        </w:tc>
        <w:tc>
          <w:tcPr>
            <w:tcW w:w="850" w:type="dxa"/>
          </w:tcPr>
          <w:p w:rsidR="006D7C9C" w:rsidRDefault="006D7C9C">
            <w:pPr>
              <w:pStyle w:val="ConsPlusNormal"/>
              <w:jc w:val="center"/>
            </w:pPr>
            <w:r>
              <w:t>20 г.</w:t>
            </w:r>
          </w:p>
        </w:tc>
        <w:tc>
          <w:tcPr>
            <w:tcW w:w="850" w:type="dxa"/>
          </w:tcPr>
          <w:p w:rsidR="006D7C9C" w:rsidRDefault="006D7C9C">
            <w:pPr>
              <w:pStyle w:val="ConsPlusNormal"/>
              <w:jc w:val="center"/>
            </w:pPr>
            <w:r>
              <w:t>20 г.</w:t>
            </w:r>
          </w:p>
        </w:tc>
        <w:tc>
          <w:tcPr>
            <w:tcW w:w="850" w:type="dxa"/>
          </w:tcPr>
          <w:p w:rsidR="006D7C9C" w:rsidRDefault="006D7C9C">
            <w:pPr>
              <w:pStyle w:val="ConsPlusNormal"/>
              <w:jc w:val="center"/>
            </w:pPr>
            <w:r>
              <w:t>20 г.</w:t>
            </w:r>
          </w:p>
        </w:tc>
      </w:tr>
      <w:tr w:rsidR="006D7C9C">
        <w:tc>
          <w:tcPr>
            <w:tcW w:w="2494" w:type="dxa"/>
          </w:tcPr>
          <w:p w:rsidR="006D7C9C" w:rsidRDefault="006D7C9C">
            <w:pPr>
              <w:pStyle w:val="ConsPlusNormal"/>
              <w:jc w:val="both"/>
            </w:pPr>
            <w:r>
              <w:t>Сведения о правах на землю: в собственности</w:t>
            </w: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49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49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49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494" w:type="dxa"/>
          </w:tcPr>
          <w:p w:rsidR="006D7C9C" w:rsidRDefault="006D7C9C">
            <w:pPr>
              <w:pStyle w:val="ConsPlusNormal"/>
            </w:pPr>
            <w:r>
              <w:t>во владении</w:t>
            </w: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49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49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494" w:type="dxa"/>
          </w:tcPr>
          <w:p w:rsidR="006D7C9C" w:rsidRDefault="006D7C9C">
            <w:pPr>
              <w:pStyle w:val="ConsPlusNormal"/>
            </w:pPr>
            <w:r>
              <w:t>в пользовании</w:t>
            </w: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49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49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494" w:type="dxa"/>
          </w:tcPr>
          <w:p w:rsidR="006D7C9C" w:rsidRDefault="006D7C9C">
            <w:pPr>
              <w:pStyle w:val="ConsPlusNormal"/>
            </w:pPr>
            <w:r>
              <w:t>в аренде</w:t>
            </w: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49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49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50" w:type="dxa"/>
          </w:tcPr>
          <w:p w:rsidR="006D7C9C" w:rsidRDefault="006D7C9C">
            <w:pPr>
              <w:pStyle w:val="ConsPlusNormal"/>
            </w:pPr>
          </w:p>
        </w:tc>
      </w:tr>
    </w:tbl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  <w:outlineLvl w:val="2"/>
      </w:pPr>
      <w:r>
        <w:t>III. Количество сельскохозяйственных животных, птицы и пчел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right"/>
      </w:pPr>
      <w:r>
        <w:t>(голов)</w:t>
      </w:r>
    </w:p>
    <w:p w:rsidR="006D7C9C" w:rsidRDefault="006D7C9C">
      <w:pPr>
        <w:sectPr w:rsidR="006D7C9C">
          <w:pgSz w:w="11905" w:h="16838"/>
          <w:pgMar w:top="1134" w:right="850" w:bottom="1134" w:left="1701" w:header="0" w:footer="0" w:gutter="0"/>
          <w:cols w:space="720"/>
        </w:sectPr>
      </w:pPr>
    </w:p>
    <w:p w:rsidR="006D7C9C" w:rsidRDefault="006D7C9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825"/>
        <w:gridCol w:w="825"/>
        <w:gridCol w:w="825"/>
        <w:gridCol w:w="825"/>
        <w:gridCol w:w="825"/>
        <w:gridCol w:w="2608"/>
        <w:gridCol w:w="825"/>
        <w:gridCol w:w="825"/>
        <w:gridCol w:w="825"/>
        <w:gridCol w:w="825"/>
        <w:gridCol w:w="825"/>
      </w:tblGrid>
      <w:tr w:rsidR="006D7C9C">
        <w:tc>
          <w:tcPr>
            <w:tcW w:w="266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2608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</w:tr>
      <w:tr w:rsidR="006D7C9C">
        <w:tc>
          <w:tcPr>
            <w:tcW w:w="2665" w:type="dxa"/>
          </w:tcPr>
          <w:p w:rsidR="006D7C9C" w:rsidRDefault="006D7C9C">
            <w:pPr>
              <w:pStyle w:val="ConsPlusNormal"/>
            </w:pPr>
            <w:r>
              <w:t>1. Крупный рогатый скот - всего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608" w:type="dxa"/>
          </w:tcPr>
          <w:p w:rsidR="006D7C9C" w:rsidRDefault="006D7C9C">
            <w:pPr>
              <w:pStyle w:val="ConsPlusNormal"/>
            </w:pPr>
            <w:r>
              <w:t>2. Свиньи - всего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665" w:type="dxa"/>
          </w:tcPr>
          <w:p w:rsidR="006D7C9C" w:rsidRDefault="006D7C9C">
            <w:pPr>
              <w:pStyle w:val="ConsPlusNormal"/>
              <w:jc w:val="both"/>
            </w:pPr>
            <w:r>
              <w:t>в том числе: коровы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608" w:type="dxa"/>
          </w:tcPr>
          <w:p w:rsidR="006D7C9C" w:rsidRDefault="006D7C9C">
            <w:pPr>
              <w:pStyle w:val="ConsPlusNormal"/>
              <w:jc w:val="both"/>
            </w:pPr>
            <w:r>
              <w:t>в том числе: свиноматки основные (от 9 мес. и старше)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665" w:type="dxa"/>
          </w:tcPr>
          <w:p w:rsidR="006D7C9C" w:rsidRDefault="006D7C9C">
            <w:pPr>
              <w:pStyle w:val="ConsPlusNormal"/>
              <w:jc w:val="both"/>
            </w:pPr>
            <w:r>
              <w:t>быки-производители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608" w:type="dxa"/>
          </w:tcPr>
          <w:p w:rsidR="006D7C9C" w:rsidRDefault="006D7C9C">
            <w:pPr>
              <w:pStyle w:val="ConsPlusNormal"/>
              <w:jc w:val="both"/>
            </w:pPr>
            <w:r>
              <w:t>хряки-производители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665" w:type="dxa"/>
          </w:tcPr>
          <w:p w:rsidR="006D7C9C" w:rsidRDefault="006D7C9C">
            <w:pPr>
              <w:pStyle w:val="ConsPlusNormal"/>
            </w:pPr>
            <w:r>
              <w:t>телки до 1 года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608" w:type="dxa"/>
          </w:tcPr>
          <w:p w:rsidR="006D7C9C" w:rsidRDefault="006D7C9C">
            <w:pPr>
              <w:pStyle w:val="ConsPlusNormal"/>
              <w:jc w:val="both"/>
            </w:pPr>
            <w:r>
              <w:t>поросята до 2 месяцев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665" w:type="dxa"/>
          </w:tcPr>
          <w:p w:rsidR="006D7C9C" w:rsidRDefault="006D7C9C">
            <w:pPr>
              <w:pStyle w:val="ConsPlusNormal"/>
            </w:pPr>
            <w:r>
              <w:t>телки от 1 года до 2 лет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D7C9C" w:rsidRDefault="006D7C9C">
            <w:pPr>
              <w:pStyle w:val="ConsPlusNormal"/>
              <w:jc w:val="both"/>
            </w:pPr>
            <w:r>
              <w:t>поросята от 2 до 4 месяцев</w:t>
            </w: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665" w:type="dxa"/>
          </w:tcPr>
          <w:p w:rsidR="006D7C9C" w:rsidRDefault="006D7C9C">
            <w:pPr>
              <w:pStyle w:val="ConsPlusNormal"/>
            </w:pPr>
            <w:r>
              <w:t>нетели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608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</w:tr>
      <w:tr w:rsidR="006D7C9C">
        <w:tc>
          <w:tcPr>
            <w:tcW w:w="2665" w:type="dxa"/>
          </w:tcPr>
          <w:p w:rsidR="006D7C9C" w:rsidRDefault="006D7C9C">
            <w:pPr>
              <w:pStyle w:val="ConsPlusNormal"/>
              <w:jc w:val="both"/>
            </w:pPr>
            <w:r>
              <w:t>бычки на выращивании и откорме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608" w:type="dxa"/>
          </w:tcPr>
          <w:p w:rsidR="006D7C9C" w:rsidRDefault="006D7C9C">
            <w:pPr>
              <w:pStyle w:val="ConsPlusNormal"/>
              <w:jc w:val="both"/>
            </w:pPr>
            <w:r>
              <w:t>молодняк на выращивании и откорме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66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608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66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608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</w:tbl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right"/>
      </w:pPr>
      <w:r>
        <w:t>(голов)</w:t>
      </w:r>
    </w:p>
    <w:p w:rsidR="006D7C9C" w:rsidRDefault="006D7C9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825"/>
        <w:gridCol w:w="825"/>
        <w:gridCol w:w="825"/>
        <w:gridCol w:w="825"/>
        <w:gridCol w:w="825"/>
        <w:gridCol w:w="2145"/>
        <w:gridCol w:w="825"/>
        <w:gridCol w:w="825"/>
        <w:gridCol w:w="825"/>
        <w:gridCol w:w="825"/>
        <w:gridCol w:w="825"/>
      </w:tblGrid>
      <w:tr w:rsidR="006D7C9C">
        <w:tc>
          <w:tcPr>
            <w:tcW w:w="3118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214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  <w:r>
              <w:t>20__ г.</w:t>
            </w: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  <w:jc w:val="both"/>
            </w:pPr>
            <w:r>
              <w:t>Овцы всех пород - всего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</w:pPr>
            <w:r>
              <w:t>Птица - всего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  <w:jc w:val="both"/>
            </w:pPr>
            <w:r>
              <w:t>овцематки и ярки старше 1 года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  <w:jc w:val="both"/>
            </w:pPr>
            <w:r>
              <w:t>в том числе: куры-несушки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</w:pPr>
            <w:r>
              <w:t>бараны-производители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  <w:jc w:val="both"/>
            </w:pPr>
            <w:r>
              <w:t>молодняк кур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</w:pPr>
            <w:r>
              <w:lastRenderedPageBreak/>
              <w:t>ярочки до 1 года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</w:pPr>
            <w:r>
              <w:t>утки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  <w:vMerge w:val="restart"/>
          </w:tcPr>
          <w:p w:rsidR="006D7C9C" w:rsidRDefault="006D7C9C">
            <w:pPr>
              <w:pStyle w:val="ConsPlusNormal"/>
              <w:jc w:val="both"/>
            </w:pPr>
            <w:r>
              <w:t>баранчики и валухи на выращивании и откорме</w:t>
            </w: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</w:pPr>
            <w:r>
              <w:t>молодняк уток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2145" w:type="dxa"/>
          </w:tcPr>
          <w:p w:rsidR="006D7C9C" w:rsidRDefault="006D7C9C">
            <w:pPr>
              <w:pStyle w:val="ConsPlusNormal"/>
            </w:pPr>
            <w:r>
              <w:t>гуси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  <w:jc w:val="both"/>
            </w:pPr>
            <w:r>
              <w:t xml:space="preserve">Из всех овец - </w:t>
            </w:r>
            <w:proofErr w:type="gramStart"/>
            <w:r>
              <w:t>романовские</w:t>
            </w:r>
            <w:proofErr w:type="gramEnd"/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</w:pPr>
            <w:r>
              <w:t>молодняк гусей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</w:pPr>
            <w:r>
              <w:t>Козы - всего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</w:pPr>
            <w:r>
              <w:t>в том числе:</w:t>
            </w: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  <w:jc w:val="both"/>
            </w:pPr>
            <w:proofErr w:type="spellStart"/>
            <w:r>
              <w:t>козоматки</w:t>
            </w:r>
            <w:proofErr w:type="spellEnd"/>
            <w:r>
              <w:t xml:space="preserve"> и козочки старше 1 года</w:t>
            </w:r>
          </w:p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214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</w:pPr>
            <w:r>
              <w:t>козлы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  <w:jc w:val="both"/>
            </w:pPr>
            <w:r>
              <w:t>Кролики - всего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</w:pPr>
            <w:r>
              <w:t>козочки до 1 года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  <w:jc w:val="both"/>
            </w:pPr>
            <w:r>
              <w:t>в том числе: кроликоматки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  <w:jc w:val="both"/>
            </w:pPr>
            <w:r>
              <w:t>козлики на выращивании и откорме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</w:pPr>
            <w:r>
              <w:t>молодняк кроликов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</w:pPr>
            <w:r>
              <w:t>Лошади - всего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</w:pPr>
            <w:r>
              <w:t>Пчелосемьи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  <w:jc w:val="both"/>
            </w:pPr>
            <w:r>
              <w:t>в том числе: кобылы старше 3 лет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  <w:jc w:val="both"/>
            </w:pPr>
            <w:r>
              <w:t>Другие виды животных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  <w:jc w:val="both"/>
            </w:pPr>
            <w:r>
              <w:t>жеребцы-производители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</w:pPr>
            <w:r>
              <w:t>кобылы до 3 лет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</w:pPr>
            <w:r>
              <w:t>жеребцы до 3 лет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3118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14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</w:tbl>
    <w:p w:rsidR="006D7C9C" w:rsidRDefault="006D7C9C">
      <w:pPr>
        <w:sectPr w:rsidR="006D7C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  <w:outlineLvl w:val="3"/>
      </w:pPr>
      <w:r>
        <w:t>Дополнительные сведения об изменениях количества</w:t>
      </w:r>
    </w:p>
    <w:p w:rsidR="006D7C9C" w:rsidRDefault="006D7C9C">
      <w:pPr>
        <w:pStyle w:val="ConsPlusNormal"/>
        <w:jc w:val="center"/>
      </w:pPr>
      <w:r>
        <w:t>сельскохозяйственных животных,</w:t>
      </w:r>
    </w:p>
    <w:p w:rsidR="006D7C9C" w:rsidRDefault="006D7C9C">
      <w:pPr>
        <w:pStyle w:val="ConsPlusNormal"/>
        <w:jc w:val="center"/>
      </w:pPr>
      <w:r>
        <w:t>птицы и пчел в течение сельскохозяйственного года</w:t>
      </w:r>
    </w:p>
    <w:p w:rsidR="006D7C9C" w:rsidRDefault="006D7C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14"/>
        <w:gridCol w:w="1531"/>
        <w:gridCol w:w="1134"/>
        <w:gridCol w:w="1871"/>
        <w:gridCol w:w="1474"/>
      </w:tblGrid>
      <w:tr w:rsidR="006D7C9C">
        <w:tc>
          <w:tcPr>
            <w:tcW w:w="1191" w:type="dxa"/>
          </w:tcPr>
          <w:p w:rsidR="006D7C9C" w:rsidRDefault="006D7C9C">
            <w:pPr>
              <w:pStyle w:val="ConsPlusNormal"/>
              <w:jc w:val="center"/>
            </w:pPr>
            <w:r>
              <w:t>Дата внесения записи</w:t>
            </w:r>
          </w:p>
        </w:tc>
        <w:tc>
          <w:tcPr>
            <w:tcW w:w="1814" w:type="dxa"/>
          </w:tcPr>
          <w:p w:rsidR="006D7C9C" w:rsidRDefault="006D7C9C">
            <w:pPr>
              <w:pStyle w:val="ConsPlusNormal"/>
              <w:jc w:val="center"/>
            </w:pPr>
            <w:r>
              <w:t>Сельскохозяйственные животные, птицы, пчелы</w:t>
            </w:r>
          </w:p>
        </w:tc>
        <w:tc>
          <w:tcPr>
            <w:tcW w:w="1531" w:type="dxa"/>
          </w:tcPr>
          <w:p w:rsidR="006D7C9C" w:rsidRDefault="006D7C9C">
            <w:pPr>
              <w:pStyle w:val="ConsPlusNormal"/>
              <w:jc w:val="center"/>
            </w:pPr>
            <w:r>
              <w:t>Уточненное количество</w:t>
            </w:r>
          </w:p>
        </w:tc>
        <w:tc>
          <w:tcPr>
            <w:tcW w:w="1134" w:type="dxa"/>
          </w:tcPr>
          <w:p w:rsidR="006D7C9C" w:rsidRDefault="006D7C9C">
            <w:pPr>
              <w:pStyle w:val="ConsPlusNormal"/>
              <w:jc w:val="center"/>
            </w:pPr>
            <w:r>
              <w:t>Дата внесения записи</w:t>
            </w:r>
          </w:p>
        </w:tc>
        <w:tc>
          <w:tcPr>
            <w:tcW w:w="1871" w:type="dxa"/>
          </w:tcPr>
          <w:p w:rsidR="006D7C9C" w:rsidRDefault="006D7C9C">
            <w:pPr>
              <w:pStyle w:val="ConsPlusNormal"/>
              <w:jc w:val="center"/>
            </w:pPr>
            <w:r>
              <w:t>Сельскохозяйственные животные, птицы, пчелы</w:t>
            </w:r>
          </w:p>
        </w:tc>
        <w:tc>
          <w:tcPr>
            <w:tcW w:w="1474" w:type="dxa"/>
          </w:tcPr>
          <w:p w:rsidR="006D7C9C" w:rsidRDefault="006D7C9C">
            <w:pPr>
              <w:pStyle w:val="ConsPlusNormal"/>
              <w:jc w:val="center"/>
            </w:pPr>
            <w:r>
              <w:t>Уточненное количество</w:t>
            </w:r>
          </w:p>
        </w:tc>
      </w:tr>
      <w:tr w:rsidR="006D7C9C">
        <w:tc>
          <w:tcPr>
            <w:tcW w:w="119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1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53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13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7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474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119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1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53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13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7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474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119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1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53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13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7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474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119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1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53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13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7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474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119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1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53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13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7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474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119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1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53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13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7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474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119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1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53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13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7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474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119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1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53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13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7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474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119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1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53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13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7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474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119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1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53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13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87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1474" w:type="dxa"/>
          </w:tcPr>
          <w:p w:rsidR="006D7C9C" w:rsidRDefault="006D7C9C">
            <w:pPr>
              <w:pStyle w:val="ConsPlusNormal"/>
            </w:pPr>
          </w:p>
        </w:tc>
      </w:tr>
    </w:tbl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  <w:outlineLvl w:val="2"/>
      </w:pPr>
      <w:r>
        <w:t xml:space="preserve">IV. Сельскохозяйственная техника, оборудование, </w:t>
      </w:r>
      <w:proofErr w:type="gramStart"/>
      <w:r>
        <w:t>транспортные</w:t>
      </w:r>
      <w:proofErr w:type="gramEnd"/>
    </w:p>
    <w:p w:rsidR="006D7C9C" w:rsidRDefault="006D7C9C">
      <w:pPr>
        <w:pStyle w:val="ConsPlusNormal"/>
        <w:jc w:val="center"/>
      </w:pPr>
      <w:r>
        <w:t>средства, принадлежащие на праве собственности или ином</w:t>
      </w:r>
    </w:p>
    <w:p w:rsidR="006D7C9C" w:rsidRDefault="006D7C9C">
      <w:pPr>
        <w:pStyle w:val="ConsPlusNormal"/>
        <w:jc w:val="center"/>
      </w:pPr>
      <w:proofErr w:type="gramStart"/>
      <w:r>
        <w:t>праве</w:t>
      </w:r>
      <w:proofErr w:type="gramEnd"/>
      <w:r>
        <w:t xml:space="preserve"> гражданину, ведущему хозяйство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</w:pPr>
      <w:r>
        <w:t>(единиц)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sectPr w:rsidR="006D7C9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825"/>
        <w:gridCol w:w="825"/>
        <w:gridCol w:w="825"/>
        <w:gridCol w:w="825"/>
        <w:gridCol w:w="825"/>
        <w:gridCol w:w="2324"/>
        <w:gridCol w:w="825"/>
        <w:gridCol w:w="825"/>
        <w:gridCol w:w="825"/>
        <w:gridCol w:w="825"/>
        <w:gridCol w:w="825"/>
      </w:tblGrid>
      <w:tr w:rsidR="006D7C9C">
        <w:tc>
          <w:tcPr>
            <w:tcW w:w="2721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  <w:jc w:val="center"/>
            </w:pPr>
            <w:r>
              <w:t>20__ г.</w:t>
            </w:r>
          </w:p>
        </w:tc>
      </w:tr>
      <w:tr w:rsidR="006D7C9C">
        <w:tc>
          <w:tcPr>
            <w:tcW w:w="2721" w:type="dxa"/>
          </w:tcPr>
          <w:p w:rsidR="006D7C9C" w:rsidRDefault="006D7C9C">
            <w:pPr>
              <w:pStyle w:val="ConsPlusNormal"/>
              <w:jc w:val="both"/>
            </w:pPr>
            <w:r>
              <w:t>Тракторы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D7C9C" w:rsidRDefault="006D7C9C">
            <w:pPr>
              <w:pStyle w:val="ConsPlusNormal"/>
            </w:pPr>
            <w:r>
              <w:t>Оборудование для переработки молока</w:t>
            </w: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721" w:type="dxa"/>
          </w:tcPr>
          <w:p w:rsidR="006D7C9C" w:rsidRDefault="006D7C9C">
            <w:pPr>
              <w:pStyle w:val="ConsPlusNormal"/>
              <w:jc w:val="both"/>
            </w:pPr>
            <w:r>
              <w:t>Комбайны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</w:tr>
      <w:tr w:rsidR="006D7C9C">
        <w:tc>
          <w:tcPr>
            <w:tcW w:w="2721" w:type="dxa"/>
          </w:tcPr>
          <w:p w:rsidR="006D7C9C" w:rsidRDefault="006D7C9C">
            <w:pPr>
              <w:pStyle w:val="ConsPlusNormal"/>
              <w:jc w:val="both"/>
            </w:pPr>
            <w:r>
              <w:t>Сеялки и посевные комплексы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  <w:r>
              <w:t>Холодильное оборудование (кроме бытовых холодильников)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721" w:type="dxa"/>
          </w:tcPr>
          <w:p w:rsidR="006D7C9C" w:rsidRDefault="006D7C9C">
            <w:pPr>
              <w:pStyle w:val="ConsPlusNormal"/>
              <w:jc w:val="both"/>
            </w:pPr>
            <w:r>
              <w:t>Поливальные машины и установки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6D7C9C" w:rsidRDefault="006D7C9C">
            <w:pPr>
              <w:pStyle w:val="ConsPlusNormal"/>
            </w:pPr>
            <w:r>
              <w:t>Мукомольное оборудование и крупорушки</w:t>
            </w: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721" w:type="dxa"/>
          </w:tcPr>
          <w:p w:rsidR="006D7C9C" w:rsidRDefault="006D7C9C">
            <w:pPr>
              <w:pStyle w:val="ConsPlusNormal"/>
              <w:jc w:val="both"/>
            </w:pPr>
            <w:r>
              <w:t>Плуги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</w:tr>
      <w:tr w:rsidR="006D7C9C">
        <w:tc>
          <w:tcPr>
            <w:tcW w:w="2721" w:type="dxa"/>
          </w:tcPr>
          <w:p w:rsidR="006D7C9C" w:rsidRDefault="006D7C9C">
            <w:pPr>
              <w:pStyle w:val="ConsPlusNormal"/>
              <w:jc w:val="both"/>
            </w:pPr>
            <w:r>
              <w:t>Сенокосилки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  <w:r>
              <w:t>Грузовые автомобили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721" w:type="dxa"/>
            <w:vMerge w:val="restart"/>
          </w:tcPr>
          <w:p w:rsidR="006D7C9C" w:rsidRDefault="006D7C9C">
            <w:pPr>
              <w:pStyle w:val="ConsPlusNormal"/>
              <w:jc w:val="both"/>
            </w:pPr>
            <w:r>
              <w:t xml:space="preserve">Мотоблоки, </w:t>
            </w:r>
            <w:proofErr w:type="spellStart"/>
            <w:r>
              <w:t>мотокультиваторы</w:t>
            </w:r>
            <w:proofErr w:type="spellEnd"/>
            <w:r>
              <w:t xml:space="preserve"> со сменными орудиями</w:t>
            </w: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  <w:jc w:val="both"/>
            </w:pPr>
            <w:r>
              <w:t>Прицепы и полуприцепы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721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2324" w:type="dxa"/>
          </w:tcPr>
          <w:p w:rsidR="006D7C9C" w:rsidRDefault="006D7C9C">
            <w:pPr>
              <w:pStyle w:val="ConsPlusNormal"/>
            </w:pPr>
            <w:r>
              <w:t>Легковые автомобили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721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2324" w:type="dxa"/>
          </w:tcPr>
          <w:p w:rsidR="006D7C9C" w:rsidRDefault="006D7C9C">
            <w:pPr>
              <w:pStyle w:val="ConsPlusNormal"/>
            </w:pPr>
            <w:r>
              <w:t>Мотоциклы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721" w:type="dxa"/>
            <w:vMerge w:val="restart"/>
          </w:tcPr>
          <w:p w:rsidR="006D7C9C" w:rsidRDefault="006D7C9C">
            <w:pPr>
              <w:pStyle w:val="ConsPlusNormal"/>
              <w:jc w:val="both"/>
            </w:pPr>
            <w:r>
              <w:t>Доильные установки и агрегаты</w:t>
            </w: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  <w:r>
              <w:t>Снегоходы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721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2324" w:type="dxa"/>
          </w:tcPr>
          <w:p w:rsidR="006D7C9C" w:rsidRDefault="006D7C9C">
            <w:pPr>
              <w:pStyle w:val="ConsPlusNormal"/>
            </w:pPr>
            <w:r>
              <w:t>Моторные лодки и катера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721" w:type="dxa"/>
            <w:vMerge w:val="restart"/>
          </w:tcPr>
          <w:p w:rsidR="006D7C9C" w:rsidRDefault="006D7C9C">
            <w:pPr>
              <w:pStyle w:val="ConsPlusNormal"/>
              <w:jc w:val="both"/>
            </w:pPr>
            <w:r>
              <w:t>Транспортеры для уборки навоза</w:t>
            </w: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721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825" w:type="dxa"/>
            <w:vMerge/>
          </w:tcPr>
          <w:p w:rsidR="006D7C9C" w:rsidRDefault="006D7C9C"/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721" w:type="dxa"/>
          </w:tcPr>
          <w:p w:rsidR="006D7C9C" w:rsidRDefault="006D7C9C">
            <w:pPr>
              <w:pStyle w:val="ConsPlusNormal"/>
              <w:jc w:val="both"/>
            </w:pPr>
            <w:r>
              <w:t>Раздатчики кормов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  <w:tr w:rsidR="006D7C9C">
        <w:tc>
          <w:tcPr>
            <w:tcW w:w="2721" w:type="dxa"/>
          </w:tcPr>
          <w:p w:rsidR="006D7C9C" w:rsidRDefault="006D7C9C">
            <w:pPr>
              <w:pStyle w:val="ConsPlusNormal"/>
              <w:jc w:val="both"/>
            </w:pPr>
            <w:r>
              <w:t>Сепараторы для молока</w:t>
            </w: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2324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  <w:tc>
          <w:tcPr>
            <w:tcW w:w="825" w:type="dxa"/>
          </w:tcPr>
          <w:p w:rsidR="006D7C9C" w:rsidRDefault="006D7C9C">
            <w:pPr>
              <w:pStyle w:val="ConsPlusNormal"/>
            </w:pPr>
          </w:p>
        </w:tc>
      </w:tr>
    </w:tbl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nformat"/>
        <w:jc w:val="both"/>
      </w:pPr>
      <w:r>
        <w:t>Дополнительные сведения: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Дата обращения:</w:t>
      </w:r>
    </w:p>
    <w:p w:rsidR="006D7C9C" w:rsidRDefault="006D7C9C">
      <w:pPr>
        <w:pStyle w:val="ConsPlusNonformat"/>
        <w:jc w:val="both"/>
      </w:pPr>
      <w:r>
        <w:t>Выписка верна.</w:t>
      </w:r>
    </w:p>
    <w:p w:rsidR="006D7C9C" w:rsidRDefault="006D7C9C">
      <w:pPr>
        <w:pStyle w:val="ConsPlusNonformat"/>
        <w:jc w:val="both"/>
      </w:pPr>
    </w:p>
    <w:p w:rsidR="006D7C9C" w:rsidRDefault="006D7C9C">
      <w:pPr>
        <w:pStyle w:val="ConsPlusNonformat"/>
        <w:jc w:val="both"/>
      </w:pPr>
      <w:r>
        <w:t>Глава</w:t>
      </w:r>
    </w:p>
    <w:p w:rsidR="006D7C9C" w:rsidRDefault="006D7C9C">
      <w:pPr>
        <w:pStyle w:val="ConsPlusNonformat"/>
        <w:jc w:val="both"/>
      </w:pPr>
      <w:r>
        <w:t>администрации г. Арзамаса ___________________________   /________________ /</w:t>
      </w:r>
    </w:p>
    <w:p w:rsidR="006D7C9C" w:rsidRDefault="006D7C9C">
      <w:pPr>
        <w:pStyle w:val="ConsPlusNonformat"/>
        <w:jc w:val="both"/>
      </w:pPr>
      <w:r>
        <w:t>М.П.                               (подпись)                   (ФИО)</w:t>
      </w:r>
    </w:p>
    <w:p w:rsidR="006D7C9C" w:rsidRDefault="006D7C9C">
      <w:pPr>
        <w:sectPr w:rsidR="006D7C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right"/>
        <w:outlineLvl w:val="1"/>
      </w:pPr>
      <w:r>
        <w:t>Приложение N 3</w:t>
      </w:r>
    </w:p>
    <w:p w:rsidR="006D7C9C" w:rsidRDefault="006D7C9C">
      <w:pPr>
        <w:pStyle w:val="ConsPlusNormal"/>
        <w:jc w:val="right"/>
      </w:pPr>
      <w:r>
        <w:t>к Административному регламенту администрации г. Арзамаса</w:t>
      </w:r>
    </w:p>
    <w:p w:rsidR="006D7C9C" w:rsidRDefault="006D7C9C">
      <w:pPr>
        <w:pStyle w:val="ConsPlusNormal"/>
        <w:jc w:val="right"/>
      </w:pPr>
      <w:r>
        <w:t>Нижегородской области по предоставлению муниципальной услуги</w:t>
      </w:r>
    </w:p>
    <w:p w:rsidR="006D7C9C" w:rsidRDefault="006D7C9C">
      <w:pPr>
        <w:pStyle w:val="ConsPlusNormal"/>
        <w:jc w:val="right"/>
      </w:pPr>
      <w:r>
        <w:t xml:space="preserve">"Предоставление выписки из </w:t>
      </w:r>
      <w:proofErr w:type="spellStart"/>
      <w:r>
        <w:t>похозяйственной</w:t>
      </w:r>
      <w:proofErr w:type="spellEnd"/>
      <w:r>
        <w:t xml:space="preserve"> книги"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center"/>
      </w:pPr>
      <w:bookmarkStart w:id="15" w:name="P1308"/>
      <w:bookmarkEnd w:id="15"/>
      <w:r>
        <w:t>БЛОК-СХЕМА</w:t>
      </w:r>
    </w:p>
    <w:p w:rsidR="006D7C9C" w:rsidRDefault="006D7C9C">
      <w:pPr>
        <w:pStyle w:val="ConsPlusNormal"/>
        <w:jc w:val="center"/>
      </w:pPr>
      <w:r>
        <w:t>ПРЕДОСТАВЛЕНИЯ МУНИЦИПАЛЬНОЙ УСЛУГИ</w:t>
      </w:r>
    </w:p>
    <w:p w:rsidR="006D7C9C" w:rsidRDefault="006D7C9C">
      <w:pPr>
        <w:pStyle w:val="ConsPlusNormal"/>
        <w:jc w:val="center"/>
      </w:pPr>
      <w:r>
        <w:t>"ПРЕДОСТАВЛЕНИЕ ВЫПИСКИ ИЗ ПОХОЗЯЙСТВЕННОЙ КНИГИ"</w:t>
      </w:r>
    </w:p>
    <w:p w:rsidR="006D7C9C" w:rsidRDefault="006D7C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C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C9C" w:rsidRDefault="006D7C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C9C" w:rsidRDefault="006D7C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6D7C9C" w:rsidRDefault="006D7C9C">
            <w:pPr>
              <w:pStyle w:val="ConsPlusNormal"/>
              <w:jc w:val="center"/>
            </w:pPr>
            <w:r>
              <w:rPr>
                <w:color w:val="392C69"/>
              </w:rPr>
              <w:t>от 16.06.2016 N 654)</w:t>
            </w:r>
          </w:p>
        </w:tc>
      </w:tr>
    </w:tbl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nformat"/>
        <w:jc w:val="both"/>
      </w:pPr>
      <w:r>
        <w:t xml:space="preserve">                      ┌───────────────────────────────┐</w:t>
      </w:r>
    </w:p>
    <w:p w:rsidR="006D7C9C" w:rsidRDefault="006D7C9C">
      <w:pPr>
        <w:pStyle w:val="ConsPlusNonformat"/>
        <w:jc w:val="both"/>
      </w:pPr>
      <w:r>
        <w:t xml:space="preserve">                      │   Обращение заявителя в МФЦ   │</w:t>
      </w:r>
    </w:p>
    <w:p w:rsidR="006D7C9C" w:rsidRDefault="006D7C9C">
      <w:pPr>
        <w:pStyle w:val="ConsPlusNonformat"/>
        <w:jc w:val="both"/>
      </w:pPr>
      <w:r>
        <w:t xml:space="preserve">                      └───────────────┬───────────────┘</w:t>
      </w:r>
    </w:p>
    <w:p w:rsidR="006D7C9C" w:rsidRDefault="006D7C9C">
      <w:pPr>
        <w:pStyle w:val="ConsPlusNonformat"/>
        <w:jc w:val="both"/>
      </w:pPr>
      <w:r>
        <w:t xml:space="preserve">                                     \/</w:t>
      </w:r>
    </w:p>
    <w:p w:rsidR="006D7C9C" w:rsidRDefault="006D7C9C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6D7C9C" w:rsidRDefault="006D7C9C">
      <w:pPr>
        <w:pStyle w:val="ConsPlusNonformat"/>
        <w:jc w:val="both"/>
      </w:pPr>
      <w:r>
        <w:t xml:space="preserve">          │   Прием и регистрация </w:t>
      </w:r>
      <w:hyperlink w:anchor="P335" w:history="1">
        <w:r>
          <w:rPr>
            <w:color w:val="0000FF"/>
          </w:rPr>
          <w:t>заявления</w:t>
        </w:r>
      </w:hyperlink>
      <w:r>
        <w:t xml:space="preserve"> о предоставлении    │</w:t>
      </w:r>
    </w:p>
    <w:p w:rsidR="006D7C9C" w:rsidRDefault="006D7C9C">
      <w:pPr>
        <w:pStyle w:val="ConsPlusNonformat"/>
        <w:jc w:val="both"/>
      </w:pPr>
      <w:r>
        <w:t xml:space="preserve">          │       муниципальной услуги и документов в МФЦ       │</w:t>
      </w:r>
    </w:p>
    <w:p w:rsidR="006D7C9C" w:rsidRDefault="006D7C9C">
      <w:pPr>
        <w:pStyle w:val="ConsPlusNonformat"/>
        <w:jc w:val="both"/>
      </w:pPr>
      <w:r>
        <w:t xml:space="preserve">          └───────────────────────────┬─────────────────────────┘</w:t>
      </w:r>
    </w:p>
    <w:p w:rsidR="006D7C9C" w:rsidRDefault="006D7C9C">
      <w:pPr>
        <w:pStyle w:val="ConsPlusNonformat"/>
        <w:jc w:val="both"/>
      </w:pPr>
      <w:r>
        <w:t xml:space="preserve">                                     \/</w:t>
      </w:r>
    </w:p>
    <w:p w:rsidR="006D7C9C" w:rsidRDefault="006D7C9C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6D7C9C" w:rsidRDefault="006D7C9C">
      <w:pPr>
        <w:pStyle w:val="ConsPlusNonformat"/>
        <w:jc w:val="both"/>
      </w:pPr>
      <w:r>
        <w:t xml:space="preserve">          │   Прием и регистрация заявления о предоставлении    │</w:t>
      </w:r>
    </w:p>
    <w:p w:rsidR="006D7C9C" w:rsidRDefault="006D7C9C">
      <w:pPr>
        <w:pStyle w:val="ConsPlusNonformat"/>
        <w:jc w:val="both"/>
      </w:pPr>
      <w:r>
        <w:t xml:space="preserve">          │     муниципальной услуги, </w:t>
      </w:r>
      <w:proofErr w:type="gramStart"/>
      <w:r>
        <w:t>переданного</w:t>
      </w:r>
      <w:proofErr w:type="gramEnd"/>
      <w:r>
        <w:t xml:space="preserve"> из МФЦ, в     │</w:t>
      </w:r>
    </w:p>
    <w:p w:rsidR="006D7C9C" w:rsidRDefault="006D7C9C">
      <w:pPr>
        <w:pStyle w:val="ConsPlusNonformat"/>
        <w:jc w:val="both"/>
      </w:pPr>
      <w:r>
        <w:t xml:space="preserve">          │        </w:t>
      </w:r>
      <w:proofErr w:type="gramStart"/>
      <w:r>
        <w:t>департаменте</w:t>
      </w:r>
      <w:proofErr w:type="gramEnd"/>
      <w:r>
        <w:t xml:space="preserve"> экономического развития         │</w:t>
      </w:r>
    </w:p>
    <w:p w:rsidR="006D7C9C" w:rsidRDefault="006D7C9C">
      <w:pPr>
        <w:pStyle w:val="ConsPlusNonformat"/>
        <w:jc w:val="both"/>
      </w:pPr>
      <w:r>
        <w:t xml:space="preserve">          └───────────────────────────┬─────────────────────────┘</w:t>
      </w:r>
    </w:p>
    <w:p w:rsidR="006D7C9C" w:rsidRDefault="006D7C9C">
      <w:pPr>
        <w:pStyle w:val="ConsPlusNonformat"/>
        <w:jc w:val="both"/>
      </w:pPr>
      <w:r>
        <w:t xml:space="preserve">                                     \/</w:t>
      </w:r>
    </w:p>
    <w:p w:rsidR="006D7C9C" w:rsidRDefault="006D7C9C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6D7C9C" w:rsidRDefault="006D7C9C">
      <w:pPr>
        <w:pStyle w:val="ConsPlusNonformat"/>
        <w:jc w:val="both"/>
      </w:pPr>
      <w:r>
        <w:t xml:space="preserve">          │  Проверка комплектности представленных документов   │</w:t>
      </w:r>
    </w:p>
    <w:p w:rsidR="006D7C9C" w:rsidRDefault="006D7C9C">
      <w:pPr>
        <w:pStyle w:val="ConsPlusNonformat"/>
        <w:jc w:val="both"/>
      </w:pPr>
      <w:r>
        <w:t xml:space="preserve">          └───────────────────────────┬─────────────────────────┘</w:t>
      </w:r>
    </w:p>
    <w:p w:rsidR="006D7C9C" w:rsidRDefault="006D7C9C">
      <w:pPr>
        <w:pStyle w:val="ConsPlusNonformat"/>
        <w:jc w:val="both"/>
      </w:pPr>
      <w:r>
        <w:t xml:space="preserve">                                     \/</w:t>
      </w:r>
    </w:p>
    <w:p w:rsidR="006D7C9C" w:rsidRDefault="006D7C9C">
      <w:pPr>
        <w:pStyle w:val="ConsPlusNonformat"/>
        <w:jc w:val="both"/>
      </w:pPr>
      <w:r>
        <w:t xml:space="preserve">                      ┌───────────────────────────────┐</w:t>
      </w:r>
    </w:p>
    <w:p w:rsidR="006D7C9C" w:rsidRDefault="006D7C9C">
      <w:pPr>
        <w:pStyle w:val="ConsPlusNonformat"/>
        <w:jc w:val="both"/>
      </w:pPr>
      <w:r>
        <w:t xml:space="preserve">                      │   Представление заявителем    │</w:t>
      </w:r>
    </w:p>
    <w:p w:rsidR="006D7C9C" w:rsidRDefault="006D7C9C">
      <w:pPr>
        <w:pStyle w:val="ConsPlusNonformat"/>
        <w:jc w:val="both"/>
      </w:pPr>
      <w:r>
        <w:t xml:space="preserve">             ┌────────┤   документов, находящихся </w:t>
      </w:r>
      <w:proofErr w:type="gramStart"/>
      <w:r>
        <w:t>в</w:t>
      </w:r>
      <w:proofErr w:type="gramEnd"/>
      <w:r>
        <w:t xml:space="preserve">   ├────────┐</w:t>
      </w:r>
    </w:p>
    <w:p w:rsidR="006D7C9C" w:rsidRDefault="006D7C9C">
      <w:pPr>
        <w:pStyle w:val="ConsPlusNonformat"/>
        <w:jc w:val="both"/>
      </w:pPr>
      <w:r>
        <w:t xml:space="preserve">          ┌──┴──┐     │   распоряжении </w:t>
      </w:r>
      <w:proofErr w:type="gramStart"/>
      <w:r>
        <w:t>гос. органов</w:t>
      </w:r>
      <w:proofErr w:type="gramEnd"/>
      <w:r>
        <w:t>,  │     ┌──┴──┐</w:t>
      </w:r>
    </w:p>
    <w:p w:rsidR="006D7C9C" w:rsidRDefault="006D7C9C">
      <w:pPr>
        <w:pStyle w:val="ConsPlusNonformat"/>
        <w:jc w:val="both"/>
      </w:pPr>
      <w:r>
        <w:t xml:space="preserve">          │ нет │     │   </w:t>
      </w:r>
      <w:proofErr w:type="gramStart"/>
      <w:r>
        <w:t>которые</w:t>
      </w:r>
      <w:proofErr w:type="gramEnd"/>
      <w:r>
        <w:t xml:space="preserve"> заявитель вправе    │     │ да  │</w:t>
      </w:r>
    </w:p>
    <w:p w:rsidR="006D7C9C" w:rsidRDefault="006D7C9C">
      <w:pPr>
        <w:pStyle w:val="ConsPlusNonformat"/>
        <w:jc w:val="both"/>
      </w:pPr>
      <w:r>
        <w:t xml:space="preserve">          └──┬──┘     │   представить </w:t>
      </w:r>
      <w:proofErr w:type="gramStart"/>
      <w:r>
        <w:t>по</w:t>
      </w:r>
      <w:proofErr w:type="gramEnd"/>
      <w:r>
        <w:t xml:space="preserve"> собственной  │     └──┬──┘</w:t>
      </w:r>
    </w:p>
    <w:p w:rsidR="006D7C9C" w:rsidRDefault="006D7C9C">
      <w:pPr>
        <w:pStyle w:val="ConsPlusNonformat"/>
        <w:jc w:val="both"/>
      </w:pPr>
      <w:r>
        <w:t xml:space="preserve">             │        │          инициативе           │        │</w:t>
      </w:r>
    </w:p>
    <w:p w:rsidR="006D7C9C" w:rsidRDefault="006D7C9C">
      <w:pPr>
        <w:pStyle w:val="ConsPlusNonformat"/>
        <w:jc w:val="both"/>
      </w:pPr>
      <w:r>
        <w:t xml:space="preserve">             │        └───────────────────────────────┘        │</w:t>
      </w:r>
    </w:p>
    <w:p w:rsidR="006D7C9C" w:rsidRDefault="006D7C9C">
      <w:pPr>
        <w:pStyle w:val="ConsPlusNonformat"/>
        <w:jc w:val="both"/>
      </w:pPr>
      <w:r>
        <w:t xml:space="preserve">            \/                                                \/</w:t>
      </w:r>
    </w:p>
    <w:p w:rsidR="006D7C9C" w:rsidRDefault="006D7C9C">
      <w:pPr>
        <w:pStyle w:val="ConsPlusNonformat"/>
        <w:jc w:val="both"/>
      </w:pPr>
      <w:r>
        <w:t>┌─────────────────────┐                   ┌───────────────────────────────┐</w:t>
      </w:r>
    </w:p>
    <w:p w:rsidR="006D7C9C" w:rsidRDefault="006D7C9C">
      <w:pPr>
        <w:pStyle w:val="ConsPlusNonformat"/>
        <w:jc w:val="both"/>
      </w:pPr>
      <w:r>
        <w:t>│Получение документов ├──────────────────&gt;│    Рассмотрение документов    │</w:t>
      </w:r>
    </w:p>
    <w:p w:rsidR="006D7C9C" w:rsidRDefault="006D7C9C">
      <w:pPr>
        <w:pStyle w:val="ConsPlusNonformat"/>
        <w:jc w:val="both"/>
      </w:pPr>
      <w:r>
        <w:t>│     по каналам      │                   │заявителя на предмет заполнения│</w:t>
      </w:r>
    </w:p>
    <w:p w:rsidR="006D7C9C" w:rsidRDefault="006D7C9C">
      <w:pPr>
        <w:pStyle w:val="ConsPlusNonformat"/>
        <w:jc w:val="both"/>
      </w:pPr>
      <w:r>
        <w:t xml:space="preserve">│  межведомственного  │                   │лицевого счета </w:t>
      </w:r>
      <w:proofErr w:type="spellStart"/>
      <w:r>
        <w:t>похозяйственной</w:t>
      </w:r>
      <w:proofErr w:type="spellEnd"/>
      <w:r>
        <w:t xml:space="preserve"> │</w:t>
      </w:r>
    </w:p>
    <w:p w:rsidR="006D7C9C" w:rsidRDefault="006D7C9C">
      <w:pPr>
        <w:pStyle w:val="ConsPlusNonformat"/>
        <w:jc w:val="both"/>
      </w:pPr>
      <w:r>
        <w:t>│   взаимодействия    │                   │      книги об учете ЛПХ       │</w:t>
      </w:r>
    </w:p>
    <w:p w:rsidR="006D7C9C" w:rsidRDefault="006D7C9C">
      <w:pPr>
        <w:pStyle w:val="ConsPlusNonformat"/>
        <w:jc w:val="both"/>
      </w:pPr>
      <w:r>
        <w:t>└─────────────────────┘                   └────────────────────┬──────────┘</w:t>
      </w:r>
    </w:p>
    <w:p w:rsidR="006D7C9C" w:rsidRDefault="006D7C9C">
      <w:pPr>
        <w:pStyle w:val="ConsPlusNonformat"/>
        <w:jc w:val="both"/>
      </w:pPr>
      <w:r>
        <w:t xml:space="preserve">                                                              \/</w:t>
      </w:r>
    </w:p>
    <w:p w:rsidR="006D7C9C" w:rsidRDefault="006D7C9C">
      <w:pPr>
        <w:pStyle w:val="ConsPlusNonformat"/>
        <w:jc w:val="both"/>
      </w:pPr>
      <w:r>
        <w:t xml:space="preserve">                                          ┌───────────────────────────────┐</w:t>
      </w:r>
    </w:p>
    <w:p w:rsidR="006D7C9C" w:rsidRDefault="006D7C9C">
      <w:pPr>
        <w:pStyle w:val="ConsPlusNonformat"/>
        <w:jc w:val="both"/>
      </w:pPr>
      <w:r>
        <w:t xml:space="preserve">                                          │    Обследование хозяйства     │</w:t>
      </w:r>
    </w:p>
    <w:p w:rsidR="006D7C9C" w:rsidRDefault="006D7C9C">
      <w:pPr>
        <w:pStyle w:val="ConsPlusNonformat"/>
        <w:jc w:val="both"/>
      </w:pPr>
      <w:r>
        <w:t xml:space="preserve">                                          └────┬──────────────────────────┘</w:t>
      </w:r>
    </w:p>
    <w:p w:rsidR="006D7C9C" w:rsidRDefault="006D7C9C">
      <w:pPr>
        <w:pStyle w:val="ConsPlusNonformat"/>
        <w:jc w:val="both"/>
      </w:pPr>
      <w:r>
        <w:t xml:space="preserve">                                              \/</w:t>
      </w:r>
    </w:p>
    <w:p w:rsidR="006D7C9C" w:rsidRDefault="006D7C9C">
      <w:pPr>
        <w:pStyle w:val="ConsPlusNonformat"/>
        <w:jc w:val="both"/>
      </w:pPr>
      <w:r>
        <w:t xml:space="preserve">                      ┌───────────────────────────────┐</w:t>
      </w:r>
    </w:p>
    <w:p w:rsidR="006D7C9C" w:rsidRDefault="006D7C9C">
      <w:pPr>
        <w:pStyle w:val="ConsPlusNonformat"/>
        <w:jc w:val="both"/>
      </w:pPr>
      <w:r>
        <w:t xml:space="preserve">              ┌───────┤  Наличие земельного участка,  ├────────┐</w:t>
      </w:r>
    </w:p>
    <w:p w:rsidR="006D7C9C" w:rsidRDefault="006D7C9C">
      <w:pPr>
        <w:pStyle w:val="ConsPlusNonformat"/>
        <w:jc w:val="both"/>
      </w:pPr>
      <w:r>
        <w:lastRenderedPageBreak/>
        <w:t xml:space="preserve">           ┌──┴──┐    │     предоставленного или      │     ┌──┴──┐</w:t>
      </w:r>
    </w:p>
    <w:p w:rsidR="006D7C9C" w:rsidRDefault="006D7C9C">
      <w:pPr>
        <w:pStyle w:val="ConsPlusNonformat"/>
        <w:jc w:val="both"/>
      </w:pPr>
      <w:r>
        <w:t xml:space="preserve">           </w:t>
      </w:r>
      <w:proofErr w:type="gramStart"/>
      <w:r>
        <w:t>│ нет │    │  приобретенного для ведения   │     │ да  │</w:t>
      </w:r>
      <w:proofErr w:type="gramEnd"/>
    </w:p>
    <w:p w:rsidR="006D7C9C" w:rsidRDefault="006D7C9C">
      <w:pPr>
        <w:pStyle w:val="ConsPlusNonformat"/>
        <w:jc w:val="both"/>
      </w:pPr>
      <w:r>
        <w:t xml:space="preserve">           └──┬──┘    │ личного подсобного хозяйства  │     └──┬──┘</w:t>
      </w:r>
    </w:p>
    <w:p w:rsidR="006D7C9C" w:rsidRDefault="006D7C9C">
      <w:pPr>
        <w:pStyle w:val="ConsPlusNonformat"/>
        <w:jc w:val="both"/>
      </w:pPr>
      <w:r>
        <w:t xml:space="preserve">              │       └───────────────────────────────┘        │</w:t>
      </w:r>
    </w:p>
    <w:p w:rsidR="006D7C9C" w:rsidRDefault="006D7C9C">
      <w:pPr>
        <w:pStyle w:val="ConsPlusNonformat"/>
        <w:jc w:val="both"/>
      </w:pPr>
      <w:r>
        <w:t xml:space="preserve">             \/                                               \/</w:t>
      </w:r>
    </w:p>
    <w:p w:rsidR="006D7C9C" w:rsidRDefault="006D7C9C">
      <w:pPr>
        <w:pStyle w:val="ConsPlusNonformat"/>
        <w:jc w:val="both"/>
      </w:pPr>
      <w:r>
        <w:t>┌─────────────────────┐                               ┌───────────────────┐</w:t>
      </w:r>
    </w:p>
    <w:p w:rsidR="006D7C9C" w:rsidRDefault="006D7C9C">
      <w:pPr>
        <w:pStyle w:val="ConsPlusNonformat"/>
        <w:jc w:val="both"/>
      </w:pPr>
      <w:r>
        <w:t xml:space="preserve">│     Оформление      │                               │    </w:t>
      </w:r>
      <w:proofErr w:type="gramStart"/>
      <w:r>
        <w:t>Оформление</w:t>
      </w:r>
      <w:proofErr w:type="gramEnd"/>
      <w:r>
        <w:t xml:space="preserve">     │</w:t>
      </w:r>
    </w:p>
    <w:p w:rsidR="006D7C9C" w:rsidRDefault="006D7C9C">
      <w:pPr>
        <w:pStyle w:val="ConsPlusNonformat"/>
        <w:jc w:val="both"/>
      </w:pPr>
      <w:r>
        <w:t xml:space="preserve">│   мотивированного   │                               │  </w:t>
      </w:r>
      <w:proofErr w:type="spellStart"/>
      <w:r>
        <w:t>похозяйственной</w:t>
      </w:r>
      <w:proofErr w:type="spellEnd"/>
      <w:r>
        <w:t xml:space="preserve">  │</w:t>
      </w:r>
    </w:p>
    <w:p w:rsidR="006D7C9C" w:rsidRDefault="006D7C9C">
      <w:pPr>
        <w:pStyle w:val="ConsPlusNonformat"/>
        <w:jc w:val="both"/>
      </w:pPr>
      <w:r>
        <w:t>│      отказа в       │                               │       книги       │</w:t>
      </w:r>
    </w:p>
    <w:p w:rsidR="006D7C9C" w:rsidRDefault="006D7C9C">
      <w:pPr>
        <w:pStyle w:val="ConsPlusNonformat"/>
        <w:jc w:val="both"/>
      </w:pPr>
      <w:r>
        <w:t>│</w:t>
      </w:r>
      <w:proofErr w:type="gramStart"/>
      <w:r>
        <w:t>предоставлении</w:t>
      </w:r>
      <w:proofErr w:type="gramEnd"/>
      <w:r>
        <w:t xml:space="preserve"> услуги│                               │                   │</w:t>
      </w:r>
    </w:p>
    <w:p w:rsidR="006D7C9C" w:rsidRDefault="006D7C9C">
      <w:pPr>
        <w:pStyle w:val="ConsPlusNonformat"/>
        <w:jc w:val="both"/>
      </w:pPr>
      <w:r>
        <w:t>└─────────────┬───────┘                               └────────┬──────────┘</w:t>
      </w:r>
    </w:p>
    <w:p w:rsidR="006D7C9C" w:rsidRDefault="006D7C9C">
      <w:pPr>
        <w:pStyle w:val="ConsPlusNonformat"/>
        <w:jc w:val="both"/>
      </w:pPr>
      <w:r>
        <w:t xml:space="preserve">              │                                               \/</w:t>
      </w:r>
    </w:p>
    <w:p w:rsidR="006D7C9C" w:rsidRDefault="006D7C9C">
      <w:pPr>
        <w:pStyle w:val="ConsPlusNonformat"/>
        <w:jc w:val="both"/>
      </w:pPr>
      <w:r>
        <w:t xml:space="preserve">              │                           ┌───────────────────────────────┐</w:t>
      </w:r>
    </w:p>
    <w:p w:rsidR="006D7C9C" w:rsidRDefault="006D7C9C">
      <w:pPr>
        <w:pStyle w:val="ConsPlusNonformat"/>
        <w:jc w:val="both"/>
      </w:pPr>
      <w:r>
        <w:t xml:space="preserve">              │                           │     Оформление выписки </w:t>
      </w:r>
      <w:proofErr w:type="gramStart"/>
      <w:r>
        <w:t>из</w:t>
      </w:r>
      <w:proofErr w:type="gramEnd"/>
      <w:r>
        <w:t xml:space="preserve">     │</w:t>
      </w:r>
    </w:p>
    <w:p w:rsidR="006D7C9C" w:rsidRDefault="006D7C9C">
      <w:pPr>
        <w:pStyle w:val="ConsPlusNonformat"/>
        <w:jc w:val="both"/>
      </w:pPr>
      <w:r>
        <w:t xml:space="preserve">              │                           │</w:t>
      </w:r>
      <w:proofErr w:type="spellStart"/>
      <w:r>
        <w:t>похозяйственной</w:t>
      </w:r>
      <w:proofErr w:type="spellEnd"/>
      <w:r>
        <w:t xml:space="preserve"> книги об учете │</w:t>
      </w:r>
    </w:p>
    <w:p w:rsidR="006D7C9C" w:rsidRDefault="006D7C9C">
      <w:pPr>
        <w:pStyle w:val="ConsPlusNonformat"/>
        <w:jc w:val="both"/>
      </w:pPr>
      <w:r>
        <w:t xml:space="preserve">              │                           │ личного подсобного хозяйства  │</w:t>
      </w:r>
    </w:p>
    <w:p w:rsidR="006D7C9C" w:rsidRDefault="006D7C9C">
      <w:pPr>
        <w:pStyle w:val="ConsPlusNonformat"/>
        <w:jc w:val="both"/>
      </w:pPr>
      <w:r>
        <w:t xml:space="preserve">              │                           │для получения льготного кредита│</w:t>
      </w:r>
    </w:p>
    <w:p w:rsidR="006D7C9C" w:rsidRDefault="006D7C9C">
      <w:pPr>
        <w:pStyle w:val="ConsPlusNonformat"/>
        <w:jc w:val="both"/>
      </w:pPr>
      <w:r>
        <w:t xml:space="preserve">              │                           │на развитие </w:t>
      </w:r>
      <w:proofErr w:type="gramStart"/>
      <w:r>
        <w:t>личного</w:t>
      </w:r>
      <w:proofErr w:type="gramEnd"/>
      <w:r>
        <w:t xml:space="preserve"> подсобного │</w:t>
      </w:r>
    </w:p>
    <w:p w:rsidR="006D7C9C" w:rsidRDefault="006D7C9C">
      <w:pPr>
        <w:pStyle w:val="ConsPlusNonformat"/>
        <w:jc w:val="both"/>
      </w:pPr>
      <w:r>
        <w:t xml:space="preserve">              │                           │           хозяйства           │</w:t>
      </w:r>
    </w:p>
    <w:p w:rsidR="006D7C9C" w:rsidRDefault="006D7C9C">
      <w:pPr>
        <w:pStyle w:val="ConsPlusNonformat"/>
        <w:jc w:val="both"/>
      </w:pPr>
      <w:r>
        <w:t xml:space="preserve">              │                           └───────────────┬───────────────┘</w:t>
      </w:r>
    </w:p>
    <w:p w:rsidR="006D7C9C" w:rsidRDefault="006D7C9C">
      <w:pPr>
        <w:pStyle w:val="ConsPlusNonformat"/>
        <w:jc w:val="both"/>
      </w:pPr>
      <w:r>
        <w:t xml:space="preserve">             \/                                          \/</w:t>
      </w:r>
    </w:p>
    <w:p w:rsidR="006D7C9C" w:rsidRDefault="006D7C9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D7C9C" w:rsidRDefault="006D7C9C">
      <w:pPr>
        <w:pStyle w:val="ConsPlusNonformat"/>
        <w:jc w:val="both"/>
      </w:pPr>
      <w:r>
        <w:t xml:space="preserve">│ Направление принятого решения, оформленного в установленном порядке, </w:t>
      </w:r>
      <w:proofErr w:type="gramStart"/>
      <w:r>
        <w:t>в</w:t>
      </w:r>
      <w:proofErr w:type="gramEnd"/>
      <w:r>
        <w:t xml:space="preserve">  │</w:t>
      </w:r>
    </w:p>
    <w:p w:rsidR="006D7C9C" w:rsidRDefault="006D7C9C">
      <w:pPr>
        <w:pStyle w:val="ConsPlusNonformat"/>
        <w:jc w:val="both"/>
      </w:pPr>
      <w:r>
        <w:t>│                МФЦ для последующей его выдачи заявителю                 │</w:t>
      </w:r>
    </w:p>
    <w:p w:rsidR="006D7C9C" w:rsidRDefault="006D7C9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D7C9C" w:rsidRDefault="006D7C9C">
      <w:pPr>
        <w:pStyle w:val="ConsPlusNonformat"/>
        <w:jc w:val="both"/>
      </w:pPr>
      <w:r>
        <w:t xml:space="preserve">                                    \/</w:t>
      </w:r>
    </w:p>
    <w:p w:rsidR="006D7C9C" w:rsidRDefault="006D7C9C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6D7C9C" w:rsidRDefault="006D7C9C">
      <w:pPr>
        <w:pStyle w:val="ConsPlusNonformat"/>
        <w:jc w:val="both"/>
      </w:pPr>
      <w:r>
        <w:t xml:space="preserve">          │Выдача результата предоставления муниципальной услуги│</w:t>
      </w:r>
    </w:p>
    <w:p w:rsidR="006D7C9C" w:rsidRDefault="006D7C9C">
      <w:pPr>
        <w:pStyle w:val="ConsPlusNonformat"/>
        <w:jc w:val="both"/>
      </w:pPr>
      <w:r>
        <w:t xml:space="preserve">          │                   заявителю в МФЦ                   │</w:t>
      </w:r>
    </w:p>
    <w:p w:rsidR="006D7C9C" w:rsidRDefault="006D7C9C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└─────────────────────────────────────────────────────┘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jc w:val="right"/>
        <w:outlineLvl w:val="1"/>
      </w:pPr>
      <w:r>
        <w:t>Приложение N 4</w:t>
      </w:r>
    </w:p>
    <w:p w:rsidR="006D7C9C" w:rsidRDefault="006D7C9C">
      <w:pPr>
        <w:pStyle w:val="ConsPlusNormal"/>
        <w:jc w:val="right"/>
      </w:pPr>
      <w:r>
        <w:t>к Административному регламенту администрации г. Арзамаса</w:t>
      </w:r>
    </w:p>
    <w:p w:rsidR="006D7C9C" w:rsidRDefault="006D7C9C">
      <w:pPr>
        <w:pStyle w:val="ConsPlusNormal"/>
        <w:jc w:val="right"/>
      </w:pPr>
      <w:r>
        <w:t>Нижегородской области по предоставлению муниципальной услуги</w:t>
      </w:r>
    </w:p>
    <w:p w:rsidR="006D7C9C" w:rsidRDefault="006D7C9C">
      <w:pPr>
        <w:pStyle w:val="ConsPlusNormal"/>
        <w:jc w:val="right"/>
      </w:pPr>
      <w:r>
        <w:t xml:space="preserve">"Предоставление выписки из </w:t>
      </w:r>
      <w:proofErr w:type="spellStart"/>
      <w:r>
        <w:t>похозяйственной</w:t>
      </w:r>
      <w:proofErr w:type="spellEnd"/>
      <w:r>
        <w:t xml:space="preserve"> книги"</w:t>
      </w:r>
    </w:p>
    <w:p w:rsidR="006D7C9C" w:rsidRDefault="006D7C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C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C9C" w:rsidRDefault="006D7C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C9C" w:rsidRDefault="006D7C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6D7C9C" w:rsidRDefault="006D7C9C">
            <w:pPr>
              <w:pStyle w:val="ConsPlusNormal"/>
              <w:jc w:val="center"/>
            </w:pPr>
            <w:r>
              <w:rPr>
                <w:color w:val="392C69"/>
              </w:rPr>
              <w:t>от 16.06.2016 N 654)</w:t>
            </w:r>
          </w:p>
        </w:tc>
      </w:tr>
    </w:tbl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nformat"/>
        <w:jc w:val="both"/>
      </w:pPr>
      <w:bookmarkStart w:id="16" w:name="P1399"/>
      <w:bookmarkEnd w:id="16"/>
      <w:r>
        <w:t xml:space="preserve">    Согласие на представление документов на членов хозяйства, совместно</w:t>
      </w:r>
    </w:p>
    <w:p w:rsidR="006D7C9C" w:rsidRDefault="006D7C9C">
      <w:pPr>
        <w:pStyle w:val="ConsPlusNonformat"/>
        <w:jc w:val="both"/>
      </w:pPr>
      <w:r>
        <w:t xml:space="preserve">   </w:t>
      </w:r>
      <w:proofErr w:type="gramStart"/>
      <w:r>
        <w:t>проживающих</w:t>
      </w:r>
      <w:proofErr w:type="gramEnd"/>
      <w:r>
        <w:t xml:space="preserve"> и (или) совместно осуществляющих с ним личного подсобного</w:t>
      </w:r>
    </w:p>
    <w:p w:rsidR="006D7C9C" w:rsidRDefault="006D7C9C">
      <w:pPr>
        <w:pStyle w:val="ConsPlusNonformat"/>
        <w:jc w:val="both"/>
      </w:pPr>
      <w:r>
        <w:t xml:space="preserve">                                 хозяйства</w:t>
      </w:r>
    </w:p>
    <w:p w:rsidR="006D7C9C" w:rsidRDefault="006D7C9C">
      <w:pPr>
        <w:pStyle w:val="ConsPlusNonformat"/>
        <w:jc w:val="both"/>
      </w:pPr>
    </w:p>
    <w:p w:rsidR="006D7C9C" w:rsidRDefault="006D7C9C">
      <w:pPr>
        <w:pStyle w:val="ConsPlusNonformat"/>
        <w:jc w:val="both"/>
      </w:pPr>
      <w:r>
        <w:t xml:space="preserve">    Мы: 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r>
        <w:t>___________________________________________________________________________</w:t>
      </w:r>
    </w:p>
    <w:p w:rsidR="006D7C9C" w:rsidRDefault="006D7C9C">
      <w:pPr>
        <w:pStyle w:val="ConsPlusNonformat"/>
        <w:jc w:val="both"/>
      </w:pPr>
      <w:proofErr w:type="gramStart"/>
      <w:r>
        <w:t>проживающие</w:t>
      </w:r>
      <w:proofErr w:type="gramEnd"/>
      <w:r>
        <w:t xml:space="preserve"> по адресу: ____________________________________________________</w:t>
      </w:r>
    </w:p>
    <w:p w:rsidR="006D7C9C" w:rsidRDefault="006D7C9C">
      <w:pPr>
        <w:pStyle w:val="ConsPlusNonformat"/>
        <w:jc w:val="both"/>
      </w:pPr>
    </w:p>
    <w:p w:rsidR="006D7C9C" w:rsidRDefault="006D7C9C">
      <w:pPr>
        <w:pStyle w:val="ConsPlusNonformat"/>
        <w:jc w:val="both"/>
      </w:pPr>
      <w:r>
        <w:t>даем  согласие на обработку наших персональных данных исключительно в целях</w:t>
      </w:r>
    </w:p>
    <w:p w:rsidR="006D7C9C" w:rsidRDefault="006D7C9C">
      <w:pPr>
        <w:pStyle w:val="ConsPlusNonformat"/>
        <w:jc w:val="both"/>
      </w:pPr>
      <w:r>
        <w:t>реализации  прав  на получение муниципальной услуги "Предоставление выписки</w:t>
      </w:r>
    </w:p>
    <w:p w:rsidR="006D7C9C" w:rsidRDefault="006D7C9C">
      <w:pPr>
        <w:pStyle w:val="ConsPlusNonformat"/>
        <w:jc w:val="both"/>
      </w:pPr>
      <w:r>
        <w:t xml:space="preserve">из </w:t>
      </w:r>
      <w:proofErr w:type="spellStart"/>
      <w:r>
        <w:t>похозяйственной</w:t>
      </w:r>
      <w:proofErr w:type="spellEnd"/>
      <w:r>
        <w:t xml:space="preserve"> книги" в соответствии с требованиями Федерального </w:t>
      </w:r>
      <w:hyperlink r:id="rId38" w:history="1">
        <w:r>
          <w:rPr>
            <w:color w:val="0000FF"/>
          </w:rPr>
          <w:t>закона</w:t>
        </w:r>
      </w:hyperlink>
    </w:p>
    <w:p w:rsidR="006D7C9C" w:rsidRDefault="006D7C9C">
      <w:pPr>
        <w:pStyle w:val="ConsPlusNonformat"/>
        <w:jc w:val="both"/>
      </w:pPr>
      <w:r>
        <w:t>от 27.07.2006 N 152 "О персональных данных".</w:t>
      </w:r>
    </w:p>
    <w:p w:rsidR="006D7C9C" w:rsidRDefault="006D7C9C">
      <w:pPr>
        <w:pStyle w:val="ConsPlusNonformat"/>
        <w:jc w:val="both"/>
      </w:pPr>
      <w:r>
        <w:t xml:space="preserve">    Настоящее  согласие  прекращает действие со дня получения </w:t>
      </w:r>
      <w:proofErr w:type="gramStart"/>
      <w:r>
        <w:t>муниципальной</w:t>
      </w:r>
      <w:proofErr w:type="gramEnd"/>
    </w:p>
    <w:p w:rsidR="006D7C9C" w:rsidRDefault="006D7C9C">
      <w:pPr>
        <w:pStyle w:val="ConsPlusNonformat"/>
        <w:jc w:val="both"/>
      </w:pPr>
      <w:r>
        <w:lastRenderedPageBreak/>
        <w:t>услуги.</w:t>
      </w:r>
    </w:p>
    <w:p w:rsidR="006D7C9C" w:rsidRDefault="006D7C9C">
      <w:pPr>
        <w:pStyle w:val="ConsPlusNonformat"/>
        <w:jc w:val="both"/>
      </w:pPr>
    </w:p>
    <w:p w:rsidR="006D7C9C" w:rsidRDefault="006D7C9C">
      <w:pPr>
        <w:pStyle w:val="ConsPlusNonformat"/>
        <w:jc w:val="both"/>
      </w:pPr>
      <w:r>
        <w:t>Подписи:</w:t>
      </w:r>
    </w:p>
    <w:p w:rsidR="006D7C9C" w:rsidRDefault="006D7C9C">
      <w:pPr>
        <w:pStyle w:val="ConsPlusNonformat"/>
        <w:jc w:val="both"/>
      </w:pPr>
      <w:r>
        <w:t>______________    ____________________    __________________</w:t>
      </w:r>
    </w:p>
    <w:p w:rsidR="006D7C9C" w:rsidRDefault="006D7C9C">
      <w:pPr>
        <w:pStyle w:val="ConsPlusNonformat"/>
        <w:jc w:val="both"/>
      </w:pPr>
      <w:r>
        <w:t xml:space="preserve">                        (Ф.И.О.)                (Дата)</w:t>
      </w:r>
    </w:p>
    <w:p w:rsidR="006D7C9C" w:rsidRDefault="006D7C9C">
      <w:pPr>
        <w:pStyle w:val="ConsPlusNonformat"/>
        <w:jc w:val="both"/>
      </w:pPr>
    </w:p>
    <w:p w:rsidR="006D7C9C" w:rsidRDefault="006D7C9C">
      <w:pPr>
        <w:pStyle w:val="ConsPlusNonformat"/>
        <w:jc w:val="both"/>
      </w:pPr>
      <w:r>
        <w:t>______________    ____________________    __________________</w:t>
      </w:r>
    </w:p>
    <w:p w:rsidR="006D7C9C" w:rsidRDefault="006D7C9C">
      <w:pPr>
        <w:pStyle w:val="ConsPlusNonformat"/>
        <w:jc w:val="both"/>
      </w:pPr>
      <w:r>
        <w:t xml:space="preserve">                        (Ф.И.О.)                (Дата)</w:t>
      </w:r>
    </w:p>
    <w:p w:rsidR="006D7C9C" w:rsidRDefault="006D7C9C">
      <w:pPr>
        <w:pStyle w:val="ConsPlusNonformat"/>
        <w:jc w:val="both"/>
      </w:pPr>
      <w:r>
        <w:t>______________    ____________________    __________________</w:t>
      </w:r>
    </w:p>
    <w:p w:rsidR="006D7C9C" w:rsidRDefault="006D7C9C">
      <w:pPr>
        <w:pStyle w:val="ConsPlusNonformat"/>
        <w:jc w:val="both"/>
      </w:pPr>
      <w:r>
        <w:t xml:space="preserve">                        (Ф.И.О.)                (Дата)</w:t>
      </w:r>
    </w:p>
    <w:p w:rsidR="006D7C9C" w:rsidRDefault="006D7C9C">
      <w:pPr>
        <w:pStyle w:val="ConsPlusNonformat"/>
        <w:jc w:val="both"/>
      </w:pPr>
      <w:r>
        <w:t>______________    ____________________    __________________</w:t>
      </w:r>
    </w:p>
    <w:p w:rsidR="006D7C9C" w:rsidRDefault="006D7C9C">
      <w:pPr>
        <w:pStyle w:val="ConsPlusNonformat"/>
        <w:jc w:val="both"/>
      </w:pPr>
      <w:r>
        <w:t xml:space="preserve">                        (Ф.И.О.)                (Дата)</w:t>
      </w:r>
    </w:p>
    <w:p w:rsidR="006D7C9C" w:rsidRDefault="006D7C9C">
      <w:pPr>
        <w:pStyle w:val="ConsPlusNonformat"/>
        <w:jc w:val="both"/>
      </w:pPr>
      <w:r>
        <w:t>______________    ____________________    __________________</w:t>
      </w:r>
    </w:p>
    <w:p w:rsidR="006D7C9C" w:rsidRDefault="006D7C9C">
      <w:pPr>
        <w:pStyle w:val="ConsPlusNonformat"/>
        <w:jc w:val="both"/>
      </w:pPr>
      <w:r>
        <w:t xml:space="preserve">                        (Ф.И.О.)                (Дата)</w:t>
      </w:r>
    </w:p>
    <w:p w:rsidR="006D7C9C" w:rsidRDefault="006D7C9C">
      <w:pPr>
        <w:pStyle w:val="ConsPlusNonformat"/>
        <w:jc w:val="both"/>
      </w:pPr>
      <w:r>
        <w:t>______________    ____________________    __________________</w:t>
      </w:r>
    </w:p>
    <w:p w:rsidR="006D7C9C" w:rsidRDefault="006D7C9C">
      <w:pPr>
        <w:pStyle w:val="ConsPlusNonformat"/>
        <w:jc w:val="both"/>
      </w:pPr>
      <w:r>
        <w:t xml:space="preserve">                        (Ф.И.О.)                (Дата)</w:t>
      </w: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ind w:firstLine="540"/>
        <w:jc w:val="both"/>
      </w:pPr>
    </w:p>
    <w:p w:rsidR="006D7C9C" w:rsidRDefault="006D7C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AF1E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9C"/>
    <w:rsid w:val="00057C48"/>
    <w:rsid w:val="006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7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7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7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7C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7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7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7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7C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B5C4835FD56C51A633120F1AF30F2DC89407A7CA31F661E2A5ACC1465A352D3F76134C824AD2D4D2E648630E44475AA88341D1AB4420DbD09K" TargetMode="External"/><Relationship Id="rId13" Type="http://schemas.openxmlformats.org/officeDocument/2006/relationships/hyperlink" Target="consultantplus://offline/ref=B53B5C4835FD56C51A632F2DE7C36FF7D8801F727FA21339477D5C9B4B35A50793B767618B60A025492530D674BA1D25ECC3381E06A8430ECE2C7E00b100K" TargetMode="External"/><Relationship Id="rId18" Type="http://schemas.openxmlformats.org/officeDocument/2006/relationships/hyperlink" Target="consultantplus://offline/ref=B53B5C4835FD56C51A632F2DE7C36FF7D8801F727FA21339477D5C9B4B35A50793B767618B60A025492530D674BA1D25ECC3381E06A8430ECE2C7E00b100K" TargetMode="External"/><Relationship Id="rId26" Type="http://schemas.openxmlformats.org/officeDocument/2006/relationships/hyperlink" Target="consultantplus://offline/ref=B53B5C4835FD56C51A633120F1AF30F2DC89407A7CA31F661E2A5ACC1465A352D3F76131CB2FF9750D703DD676AF4876B694351Eb00D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3B5C4835FD56C51A633120F1AF30F2DC89407A7CA31F661E2A5ACC1465A352D3F76134C824AD2D4D2E648630E44475AA88341D1AB4420DbD09K" TargetMode="External"/><Relationship Id="rId34" Type="http://schemas.openxmlformats.org/officeDocument/2006/relationships/hyperlink" Target="consultantplus://offline/ref=B53B5C4835FD56C51A632F2DE7C36FF7D8801F727FA21339477D5C9B4B35A50793B767618B60A025492530D674BA1D25ECC3381E06A8430ECE2C7E00b100K" TargetMode="External"/><Relationship Id="rId7" Type="http://schemas.openxmlformats.org/officeDocument/2006/relationships/hyperlink" Target="consultantplus://offline/ref=B53B5C4835FD56C51A633120F1AF30F2DC8B457D7DA81F661E2A5ACC1465A352C1F73938C926B3254B3B32D775bB08K" TargetMode="External"/><Relationship Id="rId12" Type="http://schemas.openxmlformats.org/officeDocument/2006/relationships/hyperlink" Target="consultantplus://offline/ref=B53B5C4835FD56C51A632F2DE7C36FF7D8801F727FA21339477D5C9B4B35A50793B767618B60A025492530D674BA1D25ECC3381E06A8430ECE2C7E00b100K" TargetMode="External"/><Relationship Id="rId17" Type="http://schemas.openxmlformats.org/officeDocument/2006/relationships/hyperlink" Target="consultantplus://offline/ref=B53B5C4835FD56C51A632F2DE7C36FF7D8801F727FA21339477D5C9B4B35A50793B767618B60A025492530D675BA1D25ECC3381E06A8430ECE2C7E00b100K" TargetMode="External"/><Relationship Id="rId25" Type="http://schemas.openxmlformats.org/officeDocument/2006/relationships/hyperlink" Target="consultantplus://offline/ref=B53B5C4835FD56C51A632F2DE7C36FF7D8801F727FA21339477D5C9B4B35A50793B767618B60A025492530D674BA1D25ECC3381E06A8430ECE2C7E00b100K" TargetMode="External"/><Relationship Id="rId33" Type="http://schemas.openxmlformats.org/officeDocument/2006/relationships/hyperlink" Target="consultantplus://offline/ref=B53B5C4835FD56C51A632F2DE7C36FF7D8801F727FA21339477D5C9B4B35A50793B767618B60A025492530D676BA1D25ECC3381E06A8430ECE2C7E00b100K" TargetMode="External"/><Relationship Id="rId38" Type="http://schemas.openxmlformats.org/officeDocument/2006/relationships/hyperlink" Target="consultantplus://offline/ref=B53B5C4835FD56C51A633120F1AF30F2DD8347767BA81F661E2A5ACC1465A352C1F73938C926B3254B3B32D775bB0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3B5C4835FD56C51A632F2DE7C36FF7D8801F727FA21339477D5C9B4B35A50793B767618B60A025492530D674BA1D25ECC3381E06A8430ECE2C7E00b100K" TargetMode="External"/><Relationship Id="rId20" Type="http://schemas.openxmlformats.org/officeDocument/2006/relationships/hyperlink" Target="consultantplus://offline/ref=B53B5C4835FD56C51A633120F1AF30F2DC88417D79A61F661E2A5ACC1465A352D3F76137C92CA670186165DA75B35775AA88371F05bB0FK" TargetMode="External"/><Relationship Id="rId29" Type="http://schemas.openxmlformats.org/officeDocument/2006/relationships/hyperlink" Target="consultantplus://offline/ref=B53B5C4835FD56C51A633120F1AF30F2DC89477A76A51F661E2A5ACC1465A352C1F73938C926B3254B3B32D775bB0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B5C4835FD56C51A632F2DE7C36FF7D8801F727FA5103440765C9B4B35A50793B767618B60A025492530D771BA1D25ECC3381E06A8430ECE2C7E00b100K" TargetMode="External"/><Relationship Id="rId11" Type="http://schemas.openxmlformats.org/officeDocument/2006/relationships/hyperlink" Target="consultantplus://offline/ref=B53B5C4835FD56C51A632F2DE7C36FF7D8801F727FA21339477D5C9B4B35A50793B767618B60A025492530D77CBA1D25ECC3381E06A8430ECE2C7E00b100K" TargetMode="External"/><Relationship Id="rId24" Type="http://schemas.openxmlformats.org/officeDocument/2006/relationships/hyperlink" Target="consultantplus://offline/ref=B53B5C4835FD56C51A632F2DE7C36FF7D8801F7277A1133842750191436CA90594B838768C29AC24492531D77FE51830FD9B341D1AB74012D22E7Fb008K" TargetMode="External"/><Relationship Id="rId32" Type="http://schemas.openxmlformats.org/officeDocument/2006/relationships/hyperlink" Target="consultantplus://offline/ref=B53B5C4835FD56C51A633120F1AF30F2DE8341777AA21F661E2A5ACC1465A352D3F76134C824AD2D4E2E648630E44475AA88341D1AB4420DbD09K" TargetMode="External"/><Relationship Id="rId37" Type="http://schemas.openxmlformats.org/officeDocument/2006/relationships/hyperlink" Target="consultantplus://offline/ref=B53B5C4835FD56C51A632F2DE7C36FF7D8801F727FA21339477D5C9B4B35A50793B767618B60A025492530D674BA1D25ECC3381E06A8430ECE2C7E00b100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53B5C4835FD56C51A632F2DE7C36FF7D8801F727FA21339477D5C9B4B35A50793B767618B60A025492530D771BA1D25ECC3381E06A8430ECE2C7E00b100K" TargetMode="External"/><Relationship Id="rId15" Type="http://schemas.openxmlformats.org/officeDocument/2006/relationships/hyperlink" Target="consultantplus://offline/ref=B53B5C4835FD56C51A632F2DE7C36FF7D8801F727FA21339477D5C9B4B35A50793B767618B60A025492530D674BA1D25ECC3381E06A8430ECE2C7E00b100K" TargetMode="External"/><Relationship Id="rId23" Type="http://schemas.openxmlformats.org/officeDocument/2006/relationships/hyperlink" Target="consultantplus://offline/ref=B53B5C4835FD56C51A632F2DE7C36FF7D8801F727FA61334477E5C9B4B35A50793B767618B60A025492534DF7CBA1D25ECC3381E06A8430ECE2C7E00b100K" TargetMode="External"/><Relationship Id="rId28" Type="http://schemas.openxmlformats.org/officeDocument/2006/relationships/hyperlink" Target="consultantplus://offline/ref=B53B5C4835FD56C51A633120F1AF30F2DE83427B77A71F661E2A5ACC1465A352D3F76134C824AD27412E648630E44475AA88341D1AB4420DbD09K" TargetMode="External"/><Relationship Id="rId36" Type="http://schemas.openxmlformats.org/officeDocument/2006/relationships/hyperlink" Target="consultantplus://offline/ref=B53B5C4835FD56C51A632F2DE7C36FF7D8801F727FA21339477D5C9B4B35A50793B767618B60A025492530D674BA1D25ECC3381E06A8430ECE2C7E00b100K" TargetMode="External"/><Relationship Id="rId10" Type="http://schemas.openxmlformats.org/officeDocument/2006/relationships/hyperlink" Target="consultantplus://offline/ref=B53B5C4835FD56C51A632F2DE7C36FF7D8801F7277A1133842750191436CA90594B838648C71A0254B3B31D56AB34975bA01K" TargetMode="External"/><Relationship Id="rId19" Type="http://schemas.openxmlformats.org/officeDocument/2006/relationships/hyperlink" Target="consultantplus://offline/ref=B53B5C4835FD56C51A633120F1AF30F2DC8B457D7DA81F661E2A5ACC1465A352C1F73938C926B3254B3B32D775bB08K" TargetMode="External"/><Relationship Id="rId31" Type="http://schemas.openxmlformats.org/officeDocument/2006/relationships/hyperlink" Target="consultantplus://offline/ref=B53B5C4835FD56C51A632F2DE7C36FF7D8801F727FA5103440765C9B4B35A50793B767618B60A025492530D772BA1D25ECC3381E06A8430ECE2C7E00b10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3B5C4835FD56C51A632F2DE7C36FF7D8801F727FA61334477E5C9B4B35A50793B767619960F82948272ED676AF4B74A9b90FK" TargetMode="External"/><Relationship Id="rId14" Type="http://schemas.openxmlformats.org/officeDocument/2006/relationships/hyperlink" Target="consultantplus://offline/ref=B53B5C4835FD56C51A632F2DE7C36FF7D8801F727FA5103440765C9B4B35A50793B767618B60A025492530D771BA1D25ECC3381E06A8430ECE2C7E00b100K" TargetMode="External"/><Relationship Id="rId22" Type="http://schemas.openxmlformats.org/officeDocument/2006/relationships/hyperlink" Target="consultantplus://offline/ref=B53B5C4835FD56C51A633120F1AF30F2DE8341777AA21F661E2A5ACC1465A352C1F73938C926B3254B3B32D775bB08K" TargetMode="External"/><Relationship Id="rId27" Type="http://schemas.openxmlformats.org/officeDocument/2006/relationships/hyperlink" Target="consultantplus://offline/ref=B53B5C4835FD56C51A633120F1AF30F2DE83427B77A71F661E2A5ACC1465A352D3F76134C824AD254B2E648630E44475AA88341D1AB4420DbD09K" TargetMode="External"/><Relationship Id="rId30" Type="http://schemas.openxmlformats.org/officeDocument/2006/relationships/hyperlink" Target="consultantplus://offline/ref=B53B5C4835FD56C51A632F2DE7C36FF7D8801F7276A3133343750191436CA90594B838648C71A0254B3B31D56AB34975bA01K" TargetMode="External"/><Relationship Id="rId35" Type="http://schemas.openxmlformats.org/officeDocument/2006/relationships/hyperlink" Target="consultantplus://offline/ref=B53B5C4835FD56C51A632F2DE7C36FF7D8801F727FA21339477D5C9B4B35A50793B767618B60A025492530D674BA1D25ECC3381E06A8430ECE2C7E00b10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9576</Words>
  <Characters>54589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2019-12-12T10:52:00Z</dcterms:created>
  <dcterms:modified xsi:type="dcterms:W3CDTF">2019-12-12T10:53:00Z</dcterms:modified>
</cp:coreProperties>
</file>